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0CF" w:rsidRPr="001B43FA" w:rsidRDefault="00C22D2C" w:rsidP="00A90933">
      <w:pPr>
        <w:jc w:val="center"/>
        <w:rPr>
          <w:b/>
          <w:color w:val="000000" w:themeColor="text1"/>
        </w:rPr>
      </w:pPr>
      <w:r w:rsidRPr="001B43FA">
        <w:rPr>
          <w:b/>
          <w:color w:val="000000" w:themeColor="text1"/>
        </w:rPr>
        <w:t>201</w:t>
      </w:r>
      <w:r w:rsidR="00031038">
        <w:rPr>
          <w:b/>
          <w:color w:val="000000" w:themeColor="text1"/>
        </w:rPr>
        <w:t>7</w:t>
      </w:r>
      <w:r w:rsidRPr="001B43FA">
        <w:rPr>
          <w:b/>
          <w:color w:val="000000" w:themeColor="text1"/>
        </w:rPr>
        <w:t>-201</w:t>
      </w:r>
      <w:r w:rsidR="00031038">
        <w:rPr>
          <w:b/>
          <w:color w:val="000000" w:themeColor="text1"/>
        </w:rPr>
        <w:t>8</w:t>
      </w:r>
      <w:r w:rsidRPr="001B43FA">
        <w:rPr>
          <w:b/>
          <w:color w:val="000000" w:themeColor="text1"/>
        </w:rPr>
        <w:t xml:space="preserve"> </w:t>
      </w:r>
      <w:r w:rsidR="000630CF" w:rsidRPr="001B43FA">
        <w:rPr>
          <w:b/>
          <w:color w:val="000000" w:themeColor="text1"/>
        </w:rPr>
        <w:t xml:space="preserve">EĞİTİM- ÖĞRETİM </w:t>
      </w:r>
      <w:r w:rsidR="004E76A7" w:rsidRPr="001B43FA">
        <w:rPr>
          <w:b/>
          <w:color w:val="000000" w:themeColor="text1"/>
        </w:rPr>
        <w:t>YILI</w:t>
      </w:r>
      <w:r w:rsidRPr="001B43FA">
        <w:rPr>
          <w:b/>
          <w:color w:val="000000" w:themeColor="text1"/>
        </w:rPr>
        <w:t xml:space="preserve"> </w:t>
      </w:r>
      <w:r w:rsidR="00031038">
        <w:rPr>
          <w:b/>
          <w:color w:val="000000" w:themeColor="text1"/>
        </w:rPr>
        <w:t xml:space="preserve">15 TEMMUZ ŞEHİTLER </w:t>
      </w:r>
      <w:r w:rsidR="001B43FA" w:rsidRPr="001B43FA">
        <w:rPr>
          <w:b/>
          <w:color w:val="000000" w:themeColor="text1"/>
        </w:rPr>
        <w:t>İMAM HATİP</w:t>
      </w:r>
      <w:r w:rsidR="00031038">
        <w:rPr>
          <w:b/>
          <w:color w:val="000000" w:themeColor="text1"/>
        </w:rPr>
        <w:t xml:space="preserve"> </w:t>
      </w:r>
      <w:r w:rsidR="004E76A7" w:rsidRPr="001B43FA">
        <w:rPr>
          <w:b/>
          <w:color w:val="000000" w:themeColor="text1"/>
        </w:rPr>
        <w:t xml:space="preserve">ORTAOKULU </w:t>
      </w:r>
      <w:r w:rsidR="00F600F1" w:rsidRPr="001B43FA">
        <w:rPr>
          <w:b/>
          <w:color w:val="000000" w:themeColor="text1"/>
        </w:rPr>
        <w:t>8</w:t>
      </w:r>
      <w:r w:rsidR="008404C9" w:rsidRPr="001B43FA">
        <w:rPr>
          <w:b/>
          <w:color w:val="000000" w:themeColor="text1"/>
        </w:rPr>
        <w:t>.</w:t>
      </w:r>
      <w:r w:rsidR="004E76A7" w:rsidRPr="001B43FA">
        <w:rPr>
          <w:b/>
          <w:color w:val="000000" w:themeColor="text1"/>
        </w:rPr>
        <w:t xml:space="preserve"> </w:t>
      </w:r>
      <w:r w:rsidR="008404C9" w:rsidRPr="001B43FA">
        <w:rPr>
          <w:b/>
          <w:color w:val="000000" w:themeColor="text1"/>
        </w:rPr>
        <w:t>SINIF</w:t>
      </w:r>
      <w:r w:rsidR="000630CF" w:rsidRPr="001B43FA">
        <w:rPr>
          <w:b/>
          <w:color w:val="000000" w:themeColor="text1"/>
        </w:rPr>
        <w:t xml:space="preserve"> FEN</w:t>
      </w:r>
      <w:r w:rsidR="00166C68" w:rsidRPr="001B43FA">
        <w:rPr>
          <w:b/>
          <w:color w:val="000000" w:themeColor="text1"/>
        </w:rPr>
        <w:t xml:space="preserve"> BİLİMLERİ</w:t>
      </w:r>
      <w:r w:rsidR="00953A8E" w:rsidRPr="001B43FA">
        <w:rPr>
          <w:b/>
          <w:color w:val="000000" w:themeColor="text1"/>
        </w:rPr>
        <w:t xml:space="preserve"> DERSİ</w:t>
      </w:r>
      <w:r w:rsidRPr="001B43FA">
        <w:rPr>
          <w:b/>
          <w:color w:val="000000" w:themeColor="text1"/>
        </w:rPr>
        <w:t xml:space="preserve"> </w:t>
      </w:r>
      <w:r w:rsidR="001C00CA" w:rsidRPr="001B43FA">
        <w:rPr>
          <w:b/>
          <w:color w:val="000000" w:themeColor="text1"/>
        </w:rPr>
        <w:t xml:space="preserve">DESTEK VE </w:t>
      </w:r>
      <w:r w:rsidRPr="001B43FA">
        <w:rPr>
          <w:b/>
          <w:color w:val="000000" w:themeColor="text1"/>
        </w:rPr>
        <w:t>YETİŞTİRME</w:t>
      </w:r>
      <w:r w:rsidR="00953A8E" w:rsidRPr="001B43FA">
        <w:rPr>
          <w:b/>
          <w:color w:val="000000" w:themeColor="text1"/>
        </w:rPr>
        <w:t xml:space="preserve"> </w:t>
      </w:r>
      <w:r w:rsidR="008404C9" w:rsidRPr="001B43FA">
        <w:rPr>
          <w:b/>
          <w:color w:val="000000" w:themeColor="text1"/>
        </w:rPr>
        <w:t>KURS</w:t>
      </w:r>
      <w:r w:rsidR="001C00CA" w:rsidRPr="001B43FA">
        <w:rPr>
          <w:b/>
          <w:color w:val="000000" w:themeColor="text1"/>
        </w:rPr>
        <w:t>U YILLIK</w:t>
      </w:r>
      <w:r w:rsidR="00953A8E" w:rsidRPr="001B43FA">
        <w:rPr>
          <w:b/>
          <w:color w:val="000000" w:themeColor="text1"/>
        </w:rPr>
        <w:t xml:space="preserve"> PLANI</w:t>
      </w:r>
      <w:r w:rsidR="000630CF" w:rsidRPr="001B43FA">
        <w:rPr>
          <w:b/>
          <w:color w:val="000000" w:themeColor="text1"/>
        </w:rPr>
        <w:t xml:space="preserve"> </w:t>
      </w:r>
    </w:p>
    <w:tbl>
      <w:tblPr>
        <w:tblW w:w="10884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1049"/>
        <w:gridCol w:w="852"/>
        <w:gridCol w:w="1824"/>
        <w:gridCol w:w="4390"/>
        <w:gridCol w:w="2209"/>
      </w:tblGrid>
      <w:tr w:rsidR="00986BCA" w:rsidRPr="00614B01" w:rsidTr="001B43FA">
        <w:trPr>
          <w:jc w:val="center"/>
        </w:trPr>
        <w:tc>
          <w:tcPr>
            <w:tcW w:w="560" w:type="dxa"/>
            <w:shd w:val="clear" w:color="auto" w:fill="FABF8F"/>
          </w:tcPr>
          <w:p w:rsidR="000630CF" w:rsidRPr="00614B01" w:rsidRDefault="000630CF" w:rsidP="00CD0E31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color w:val="000000" w:themeColor="text1"/>
                <w:sz w:val="22"/>
                <w:szCs w:val="22"/>
              </w:rPr>
              <w:t>AY</w:t>
            </w:r>
          </w:p>
        </w:tc>
        <w:tc>
          <w:tcPr>
            <w:tcW w:w="1049" w:type="dxa"/>
            <w:shd w:val="clear" w:color="auto" w:fill="FABF8F"/>
          </w:tcPr>
          <w:p w:rsidR="009F725E" w:rsidRPr="00614B01" w:rsidRDefault="001C00CA" w:rsidP="001C00C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color w:val="000000" w:themeColor="text1"/>
                <w:sz w:val="22"/>
                <w:szCs w:val="22"/>
              </w:rPr>
              <w:t>HAFTA</w:t>
            </w:r>
          </w:p>
        </w:tc>
        <w:tc>
          <w:tcPr>
            <w:tcW w:w="852" w:type="dxa"/>
            <w:shd w:val="clear" w:color="auto" w:fill="FABF8F"/>
          </w:tcPr>
          <w:p w:rsidR="000630CF" w:rsidRPr="00614B01" w:rsidRDefault="000630CF" w:rsidP="00067197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color w:val="000000" w:themeColor="text1"/>
                <w:sz w:val="22"/>
                <w:szCs w:val="22"/>
              </w:rPr>
              <w:t>SAAT</w:t>
            </w:r>
          </w:p>
        </w:tc>
        <w:tc>
          <w:tcPr>
            <w:tcW w:w="1824" w:type="dxa"/>
            <w:shd w:val="clear" w:color="auto" w:fill="FABF8F"/>
          </w:tcPr>
          <w:p w:rsidR="000630CF" w:rsidRPr="00614B01" w:rsidRDefault="009F725E" w:rsidP="009F725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color w:val="000000" w:themeColor="text1"/>
                <w:sz w:val="22"/>
                <w:szCs w:val="22"/>
              </w:rPr>
              <w:t xml:space="preserve">KONULAR </w:t>
            </w:r>
          </w:p>
        </w:tc>
        <w:tc>
          <w:tcPr>
            <w:tcW w:w="4390" w:type="dxa"/>
            <w:shd w:val="clear" w:color="auto" w:fill="FABF8F"/>
          </w:tcPr>
          <w:p w:rsidR="000630CF" w:rsidRPr="00614B01" w:rsidRDefault="009F725E" w:rsidP="00CD0E31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color w:val="000000" w:themeColor="text1"/>
                <w:sz w:val="22"/>
                <w:szCs w:val="22"/>
              </w:rPr>
              <w:t>KAZANIMLAR</w:t>
            </w:r>
          </w:p>
        </w:tc>
        <w:tc>
          <w:tcPr>
            <w:tcW w:w="2209" w:type="dxa"/>
            <w:shd w:val="clear" w:color="auto" w:fill="FABF8F"/>
          </w:tcPr>
          <w:p w:rsidR="000630CF" w:rsidRPr="00614B01" w:rsidRDefault="000630CF" w:rsidP="00CD0E31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color w:val="000000" w:themeColor="text1"/>
                <w:sz w:val="22"/>
                <w:szCs w:val="22"/>
              </w:rPr>
              <w:t>ÖLÇME DEĞERLENDİRME</w:t>
            </w:r>
          </w:p>
        </w:tc>
      </w:tr>
      <w:tr w:rsidR="00031038" w:rsidRPr="00614B01" w:rsidTr="003D73A7">
        <w:trPr>
          <w:cantSplit/>
          <w:trHeight w:val="3542"/>
          <w:jc w:val="center"/>
        </w:trPr>
        <w:tc>
          <w:tcPr>
            <w:tcW w:w="560" w:type="dxa"/>
            <w:vMerge w:val="restart"/>
            <w:textDirection w:val="btLr"/>
          </w:tcPr>
          <w:p w:rsidR="00031038" w:rsidRPr="00614B01" w:rsidRDefault="00031038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color w:val="000000" w:themeColor="text1"/>
                <w:sz w:val="22"/>
                <w:szCs w:val="22"/>
              </w:rPr>
              <w:t>EKİM</w:t>
            </w:r>
          </w:p>
        </w:tc>
        <w:tc>
          <w:tcPr>
            <w:tcW w:w="1049" w:type="dxa"/>
          </w:tcPr>
          <w:p w:rsidR="00031038" w:rsidRPr="00614B01" w:rsidRDefault="00031038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031038" w:rsidRDefault="00031038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031038" w:rsidRDefault="00031038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031038" w:rsidRDefault="00031038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031038" w:rsidRDefault="00031038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031038" w:rsidRDefault="00031038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031038" w:rsidRPr="00614B01" w:rsidRDefault="00031038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52" w:type="dxa"/>
          </w:tcPr>
          <w:p w:rsidR="00031038" w:rsidRDefault="00031038">
            <w:pPr>
              <w:rPr>
                <w:color w:val="000000" w:themeColor="text1"/>
                <w:sz w:val="22"/>
                <w:szCs w:val="22"/>
              </w:rPr>
            </w:pPr>
          </w:p>
          <w:p w:rsidR="00031038" w:rsidRDefault="00031038">
            <w:pPr>
              <w:rPr>
                <w:color w:val="000000" w:themeColor="text1"/>
                <w:sz w:val="22"/>
                <w:szCs w:val="22"/>
              </w:rPr>
            </w:pPr>
          </w:p>
          <w:p w:rsidR="00031038" w:rsidRDefault="00031038">
            <w:pPr>
              <w:rPr>
                <w:color w:val="000000" w:themeColor="text1"/>
                <w:sz w:val="22"/>
                <w:szCs w:val="22"/>
              </w:rPr>
            </w:pPr>
          </w:p>
          <w:p w:rsidR="00031038" w:rsidRDefault="00031038">
            <w:pPr>
              <w:rPr>
                <w:color w:val="000000" w:themeColor="text1"/>
                <w:sz w:val="22"/>
                <w:szCs w:val="22"/>
              </w:rPr>
            </w:pPr>
          </w:p>
          <w:p w:rsidR="00031038" w:rsidRDefault="00031038">
            <w:pPr>
              <w:rPr>
                <w:color w:val="000000" w:themeColor="text1"/>
                <w:sz w:val="22"/>
                <w:szCs w:val="22"/>
              </w:rPr>
            </w:pPr>
          </w:p>
          <w:p w:rsidR="00031038" w:rsidRDefault="00031038">
            <w:pPr>
              <w:rPr>
                <w:color w:val="000000" w:themeColor="text1"/>
                <w:sz w:val="22"/>
                <w:szCs w:val="22"/>
              </w:rPr>
            </w:pPr>
          </w:p>
          <w:p w:rsidR="00031038" w:rsidRPr="00614B01" w:rsidRDefault="00031038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24" w:type="dxa"/>
          </w:tcPr>
          <w:p w:rsidR="00031038" w:rsidRDefault="00031038" w:rsidP="00543349">
            <w:pPr>
              <w:jc w:val="center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  <w:p w:rsidR="00031038" w:rsidRDefault="00031038" w:rsidP="00543349">
            <w:pPr>
              <w:jc w:val="center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  <w:p w:rsidR="00031038" w:rsidRDefault="00031038" w:rsidP="00543349">
            <w:pPr>
              <w:jc w:val="center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  <w:p w:rsidR="00031038" w:rsidRDefault="00031038" w:rsidP="00543349">
            <w:pPr>
              <w:jc w:val="center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  <w:p w:rsidR="00031038" w:rsidRDefault="00031038" w:rsidP="00543349">
            <w:pPr>
              <w:jc w:val="center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DNA ve Genetik Kod</w:t>
            </w:r>
          </w:p>
          <w:p w:rsidR="00031038" w:rsidRDefault="00031038" w:rsidP="00543349">
            <w:pPr>
              <w:jc w:val="center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  <w:p w:rsidR="00031038" w:rsidRPr="00614B01" w:rsidRDefault="00031038" w:rsidP="0054334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031038" w:rsidRPr="00614B01" w:rsidRDefault="00031038" w:rsidP="0054334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Mitoz</w:t>
            </w:r>
          </w:p>
          <w:p w:rsidR="00031038" w:rsidRPr="00614B01" w:rsidRDefault="00031038" w:rsidP="0054334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390" w:type="dxa"/>
          </w:tcPr>
          <w:p w:rsidR="00031038" w:rsidRPr="00614B01" w:rsidRDefault="00031038" w:rsidP="00543349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8.1.1.1. Nükleotid, gen, DNA ve kromozom kavramlarını açıklar ve bu kavramlar arasında ilişki kurar.</w:t>
            </w:r>
          </w:p>
          <w:p w:rsidR="00031038" w:rsidRPr="00614B01" w:rsidRDefault="00031038" w:rsidP="00543349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*Bazların isimleri verilirken pürin ve pirimidin ayrımına girilmez.</w:t>
            </w:r>
          </w:p>
          <w:p w:rsidR="00031038" w:rsidRPr="00614B01" w:rsidRDefault="00031038" w:rsidP="00543349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8.1.1.2. DNA’nın yapısını model üzerinde gösterir ve DNA’nın kendini nasıl eşlediğini ifade</w:t>
            </w:r>
          </w:p>
          <w:p w:rsidR="00031038" w:rsidRPr="00614B01" w:rsidRDefault="00031038" w:rsidP="00543349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eder.</w:t>
            </w:r>
          </w:p>
          <w:p w:rsidR="00031038" w:rsidRPr="00614B01" w:rsidRDefault="00031038" w:rsidP="00543349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8.1.2.1. Mitozun ne olduğunu kavrar ve canlılar için önemini açıklar.</w:t>
            </w:r>
          </w:p>
          <w:p w:rsidR="00031038" w:rsidRPr="00614B01" w:rsidRDefault="00031038" w:rsidP="00543349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8.1.2.2. Hücrenin, mitoz sırasında birbirini takip eden farklı evrelerden geçtiğini kavrar.</w:t>
            </w:r>
          </w:p>
          <w:p w:rsidR="00031038" w:rsidRPr="00614B01" w:rsidRDefault="00031038" w:rsidP="00543349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*Mitoz evrelerinin sadece adları verilir.</w:t>
            </w:r>
          </w:p>
        </w:tc>
        <w:tc>
          <w:tcPr>
            <w:tcW w:w="2209" w:type="dxa"/>
          </w:tcPr>
          <w:p w:rsidR="00031038" w:rsidRPr="00614B01" w:rsidRDefault="00031038" w:rsidP="00C5789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031038" w:rsidRPr="00614B01" w:rsidTr="001B43FA">
        <w:trPr>
          <w:cantSplit/>
          <w:trHeight w:val="505"/>
          <w:jc w:val="center"/>
        </w:trPr>
        <w:tc>
          <w:tcPr>
            <w:tcW w:w="560" w:type="dxa"/>
            <w:vMerge/>
            <w:textDirection w:val="btLr"/>
          </w:tcPr>
          <w:p w:rsidR="00031038" w:rsidRPr="00614B01" w:rsidRDefault="00031038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  <w:vMerge w:val="restart"/>
          </w:tcPr>
          <w:p w:rsidR="00031038" w:rsidRPr="00614B01" w:rsidRDefault="00031038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  <w:p w:rsidR="00031038" w:rsidRPr="00614B01" w:rsidRDefault="00031038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031038" w:rsidRPr="00614B01" w:rsidRDefault="00031038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031038" w:rsidRPr="00614B01" w:rsidRDefault="00031038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2" w:type="dxa"/>
            <w:vMerge w:val="restart"/>
          </w:tcPr>
          <w:p w:rsidR="00031038" w:rsidRPr="00614B01" w:rsidRDefault="00031038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  <w:p w:rsidR="00031038" w:rsidRPr="00614B01" w:rsidRDefault="00031038" w:rsidP="004828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24" w:type="dxa"/>
            <w:vMerge w:val="restart"/>
          </w:tcPr>
          <w:p w:rsidR="00031038" w:rsidRPr="00614B01" w:rsidRDefault="00031038" w:rsidP="0054334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Mayoz</w:t>
            </w:r>
          </w:p>
          <w:p w:rsidR="00031038" w:rsidRPr="00614B01" w:rsidRDefault="00031038" w:rsidP="0054334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390" w:type="dxa"/>
            <w:vMerge w:val="restart"/>
          </w:tcPr>
          <w:p w:rsidR="00031038" w:rsidRPr="00614B01" w:rsidRDefault="00031038" w:rsidP="00543349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8.1.3.1. Mayozun ne olduğunu kavrar ve canlılar için önemini araştırır.</w:t>
            </w:r>
          </w:p>
          <w:p w:rsidR="00031038" w:rsidRPr="00614B01" w:rsidRDefault="00031038" w:rsidP="00543349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*Mayoz evrelerinin adları verilmez.</w:t>
            </w:r>
          </w:p>
          <w:p w:rsidR="00031038" w:rsidRPr="00614B01" w:rsidRDefault="00031038" w:rsidP="00543349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8.1.3.2. Üreme ana hücrelerinde mayozun nasıl gerçekleştiğini model üzerinde gösterir.</w:t>
            </w:r>
          </w:p>
          <w:p w:rsidR="00031038" w:rsidRPr="00614B01" w:rsidRDefault="00031038" w:rsidP="00543349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8.1.3.3. Mayoz ve mitoz arasındaki farkları kavrar.</w:t>
            </w:r>
          </w:p>
          <w:p w:rsidR="00031038" w:rsidRPr="00614B01" w:rsidRDefault="00031038" w:rsidP="00543349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*Mayoz ve mitoz arasındaki farklılıklar verilirken, bölünme evrelerindeki farklılıklara değinilmez.</w:t>
            </w:r>
          </w:p>
        </w:tc>
        <w:tc>
          <w:tcPr>
            <w:tcW w:w="2209" w:type="dxa"/>
          </w:tcPr>
          <w:p w:rsidR="00031038" w:rsidRPr="00614B01" w:rsidRDefault="00031038" w:rsidP="00C5789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031038" w:rsidRPr="00614B01" w:rsidTr="001B43FA">
        <w:trPr>
          <w:cantSplit/>
          <w:trHeight w:val="696"/>
          <w:jc w:val="center"/>
        </w:trPr>
        <w:tc>
          <w:tcPr>
            <w:tcW w:w="560" w:type="dxa"/>
            <w:vMerge/>
            <w:textDirection w:val="btLr"/>
          </w:tcPr>
          <w:p w:rsidR="00031038" w:rsidRPr="00614B01" w:rsidRDefault="00031038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  <w:vMerge/>
          </w:tcPr>
          <w:p w:rsidR="00031038" w:rsidRPr="00614B01" w:rsidRDefault="00031038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2" w:type="dxa"/>
            <w:vMerge/>
          </w:tcPr>
          <w:p w:rsidR="00031038" w:rsidRPr="00614B01" w:rsidRDefault="00031038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24" w:type="dxa"/>
            <w:vMerge/>
          </w:tcPr>
          <w:p w:rsidR="00031038" w:rsidRPr="00614B01" w:rsidRDefault="00031038" w:rsidP="000B57E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390" w:type="dxa"/>
            <w:vMerge/>
          </w:tcPr>
          <w:p w:rsidR="00031038" w:rsidRPr="00614B01" w:rsidRDefault="00031038" w:rsidP="000B57E5">
            <w:pPr>
              <w:spacing w:line="240" w:lineRule="atLeast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209" w:type="dxa"/>
          </w:tcPr>
          <w:p w:rsidR="00031038" w:rsidRPr="00614B01" w:rsidRDefault="00031038" w:rsidP="00C5789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031038" w:rsidRPr="00614B01" w:rsidTr="00031038">
        <w:trPr>
          <w:cantSplit/>
          <w:trHeight w:val="661"/>
          <w:jc w:val="center"/>
        </w:trPr>
        <w:tc>
          <w:tcPr>
            <w:tcW w:w="560" w:type="dxa"/>
            <w:vMerge/>
            <w:textDirection w:val="btLr"/>
          </w:tcPr>
          <w:p w:rsidR="00031038" w:rsidRPr="00614B01" w:rsidRDefault="00031038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</w:tcPr>
          <w:p w:rsidR="00031038" w:rsidRPr="00614B01" w:rsidRDefault="00031038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52" w:type="dxa"/>
          </w:tcPr>
          <w:p w:rsidR="00031038" w:rsidRPr="00614B01" w:rsidRDefault="00031038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24" w:type="dxa"/>
            <w:vMerge w:val="restart"/>
            <w:vAlign w:val="center"/>
          </w:tcPr>
          <w:p w:rsidR="00031038" w:rsidRPr="00614B01" w:rsidRDefault="00031038" w:rsidP="0003103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İnsanda Üreme, Büyüme ve Gelişme</w:t>
            </w:r>
          </w:p>
        </w:tc>
        <w:tc>
          <w:tcPr>
            <w:tcW w:w="4390" w:type="dxa"/>
          </w:tcPr>
          <w:p w:rsidR="00031038" w:rsidRPr="00614B01" w:rsidRDefault="00031038" w:rsidP="00905B6A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8.1.4.1. İnsanda üremeyi sağlayan yapı ve organları şema üzerinde göstererek açıklar.</w:t>
            </w:r>
          </w:p>
          <w:p w:rsidR="00031038" w:rsidRPr="00614B01" w:rsidRDefault="00031038" w:rsidP="00905B6A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*Üreme organ ve hücrelerinin yapıları verilmez.</w:t>
            </w:r>
          </w:p>
          <w:p w:rsidR="00031038" w:rsidRPr="00614B01" w:rsidRDefault="00031038" w:rsidP="00031038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 xml:space="preserve">8.1.4.2. Üreme organlarının neslin devamı için üreme hücrelerini oluşturduğunu ifade eder. </w:t>
            </w:r>
          </w:p>
        </w:tc>
        <w:tc>
          <w:tcPr>
            <w:tcW w:w="2209" w:type="dxa"/>
          </w:tcPr>
          <w:p w:rsidR="00031038" w:rsidRPr="00614B01" w:rsidRDefault="00031038" w:rsidP="00C5789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031038" w:rsidRPr="00614B01" w:rsidTr="001B43FA">
        <w:trPr>
          <w:cantSplit/>
          <w:trHeight w:val="661"/>
          <w:jc w:val="center"/>
        </w:trPr>
        <w:tc>
          <w:tcPr>
            <w:tcW w:w="560" w:type="dxa"/>
            <w:vMerge/>
            <w:textDirection w:val="btLr"/>
          </w:tcPr>
          <w:p w:rsidR="00031038" w:rsidRPr="00614B01" w:rsidRDefault="00031038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</w:tcPr>
          <w:p w:rsidR="00031038" w:rsidRDefault="00031038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52" w:type="dxa"/>
          </w:tcPr>
          <w:p w:rsidR="00031038" w:rsidRPr="00614B01" w:rsidRDefault="00031038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24" w:type="dxa"/>
            <w:vMerge/>
          </w:tcPr>
          <w:p w:rsidR="00031038" w:rsidRPr="00614B01" w:rsidRDefault="00031038" w:rsidP="000B57E5">
            <w:pPr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4390" w:type="dxa"/>
          </w:tcPr>
          <w:p w:rsidR="00031038" w:rsidRPr="00614B01" w:rsidRDefault="00031038" w:rsidP="00031038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8.1.4.3. Sperm, yumurta, zigot, embriyo ve bebek arasındaki ilişkiyi yorumlar.</w:t>
            </w:r>
          </w:p>
          <w:p w:rsidR="00031038" w:rsidRPr="00614B01" w:rsidRDefault="00031038" w:rsidP="00031038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*Embriyonun gelişim evrelerine girilmez.</w:t>
            </w:r>
          </w:p>
          <w:p w:rsidR="00031038" w:rsidRPr="00614B01" w:rsidRDefault="00031038" w:rsidP="00031038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8.1.4.4. Embriyonun sağlıklı gelişebilmesi için alınması gereken tedbirleri, araştırma verilerine dayalı olarak tartışır.</w:t>
            </w:r>
          </w:p>
          <w:p w:rsidR="00031038" w:rsidRPr="00614B01" w:rsidRDefault="00031038" w:rsidP="00905B6A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09" w:type="dxa"/>
          </w:tcPr>
          <w:p w:rsidR="00031038" w:rsidRPr="00614B01" w:rsidRDefault="00031038" w:rsidP="00C5789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1B43FA">
        <w:trPr>
          <w:trHeight w:val="744"/>
          <w:jc w:val="center"/>
        </w:trPr>
        <w:tc>
          <w:tcPr>
            <w:tcW w:w="560" w:type="dxa"/>
            <w:vMerge w:val="restart"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color w:val="000000" w:themeColor="text1"/>
                <w:sz w:val="22"/>
                <w:szCs w:val="22"/>
              </w:rPr>
              <w:t>KASIM</w:t>
            </w:r>
          </w:p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</w:tcPr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52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24" w:type="dxa"/>
          </w:tcPr>
          <w:p w:rsidR="00905B6A" w:rsidRPr="00614B01" w:rsidRDefault="00905B6A" w:rsidP="000B57E5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Ergenlik ve Sağlık</w:t>
            </w:r>
          </w:p>
        </w:tc>
        <w:tc>
          <w:tcPr>
            <w:tcW w:w="4390" w:type="dxa"/>
          </w:tcPr>
          <w:p w:rsidR="00905B6A" w:rsidRPr="00614B01" w:rsidRDefault="00905B6A" w:rsidP="00905B6A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8.1.5.1. Çocukluktan ergenliğe geçişte oluşan bedensel ve ruhsal değişimleri tartışır.</w:t>
            </w:r>
          </w:p>
          <w:p w:rsidR="00905B6A" w:rsidRPr="00614B01" w:rsidRDefault="00905B6A" w:rsidP="00905B6A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8.1.5.2. Ergenlik döneminin sağlıklı bir şekilde geçirilebilmesi için nelerin yapılabileceğini, araştırma verilerine dayalı olarak tartışır.</w:t>
            </w:r>
          </w:p>
        </w:tc>
        <w:tc>
          <w:tcPr>
            <w:tcW w:w="2209" w:type="dxa"/>
          </w:tcPr>
          <w:p w:rsidR="00905B6A" w:rsidRPr="00614B01" w:rsidRDefault="00905B6A" w:rsidP="00C5789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1B43FA">
        <w:trPr>
          <w:trHeight w:val="2544"/>
          <w:jc w:val="center"/>
        </w:trPr>
        <w:tc>
          <w:tcPr>
            <w:tcW w:w="560" w:type="dxa"/>
            <w:vMerge/>
          </w:tcPr>
          <w:p w:rsidR="00905B6A" w:rsidRPr="00614B01" w:rsidRDefault="00905B6A" w:rsidP="00166C68">
            <w:pPr>
              <w:ind w:left="113" w:right="113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</w:tcPr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52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24" w:type="dxa"/>
          </w:tcPr>
          <w:p w:rsidR="00905B6A" w:rsidRPr="00614B01" w:rsidRDefault="00905B6A" w:rsidP="0054334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Basit Makineler</w:t>
            </w:r>
          </w:p>
        </w:tc>
        <w:tc>
          <w:tcPr>
            <w:tcW w:w="4390" w:type="dxa"/>
          </w:tcPr>
          <w:p w:rsidR="00905B6A" w:rsidRPr="00614B01" w:rsidRDefault="00905B6A" w:rsidP="00543349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8.2.1.1. Basit makinelere örnekler verir ve sağladığı avantajları örneklerle açıklar.</w:t>
            </w:r>
          </w:p>
          <w:p w:rsidR="00905B6A" w:rsidRPr="00614B01" w:rsidRDefault="00905B6A" w:rsidP="00543349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*a. Basit makinelerden, sabit makara, hareketli makara, palanga, kaldıraç, eğik düzlem</w:t>
            </w:r>
          </w:p>
          <w:p w:rsidR="00905B6A" w:rsidRPr="00614B01" w:rsidRDefault="00905B6A" w:rsidP="00543349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ve çıkrık üzerinde durulur.</w:t>
            </w:r>
          </w:p>
          <w:p w:rsidR="00905B6A" w:rsidRPr="00614B01" w:rsidRDefault="00905B6A" w:rsidP="00543349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b. Dişli çarklar, vida ve kasnakların da birer basit makine olduğu belirtilir.</w:t>
            </w:r>
          </w:p>
          <w:p w:rsidR="00905B6A" w:rsidRPr="00614B01" w:rsidRDefault="00905B6A" w:rsidP="00614B01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c. Basit makinelerde işten kazanç olmadığı vurgulanır.</w:t>
            </w:r>
          </w:p>
        </w:tc>
        <w:tc>
          <w:tcPr>
            <w:tcW w:w="2209" w:type="dxa"/>
          </w:tcPr>
          <w:p w:rsidR="00905B6A" w:rsidRPr="00614B01" w:rsidRDefault="00905B6A" w:rsidP="00C5789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1B43FA">
        <w:trPr>
          <w:trHeight w:val="67"/>
          <w:jc w:val="center"/>
        </w:trPr>
        <w:tc>
          <w:tcPr>
            <w:tcW w:w="560" w:type="dxa"/>
            <w:vMerge/>
          </w:tcPr>
          <w:p w:rsidR="00905B6A" w:rsidRPr="00614B01" w:rsidRDefault="00905B6A" w:rsidP="00166C68">
            <w:pPr>
              <w:ind w:left="113" w:right="113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</w:tcPr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3</w:t>
            </w:r>
          </w:p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2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24" w:type="dxa"/>
          </w:tcPr>
          <w:p w:rsidR="00905B6A" w:rsidRPr="00614B01" w:rsidRDefault="00905B6A" w:rsidP="0054334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Basit Makineler</w:t>
            </w:r>
          </w:p>
        </w:tc>
        <w:tc>
          <w:tcPr>
            <w:tcW w:w="4390" w:type="dxa"/>
          </w:tcPr>
          <w:p w:rsidR="00905B6A" w:rsidRPr="00614B01" w:rsidRDefault="00905B6A" w:rsidP="00543349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8.2.1.2. Basit makinelerin günlük yaşamdaki kullanım alanlarına örnekler verir.</w:t>
            </w:r>
          </w:p>
          <w:p w:rsidR="00905B6A" w:rsidRPr="00614B01" w:rsidRDefault="00905B6A" w:rsidP="0054334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09" w:type="dxa"/>
          </w:tcPr>
          <w:p w:rsidR="00905B6A" w:rsidRPr="00614B01" w:rsidRDefault="00905B6A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1B43FA">
        <w:trPr>
          <w:trHeight w:val="839"/>
          <w:jc w:val="center"/>
        </w:trPr>
        <w:tc>
          <w:tcPr>
            <w:tcW w:w="560" w:type="dxa"/>
            <w:vMerge/>
          </w:tcPr>
          <w:p w:rsidR="00905B6A" w:rsidRPr="00614B01" w:rsidRDefault="00905B6A" w:rsidP="00166C68">
            <w:pPr>
              <w:ind w:left="113" w:right="113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</w:tcPr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52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24" w:type="dxa"/>
          </w:tcPr>
          <w:p w:rsidR="00905B6A" w:rsidRPr="00614B01" w:rsidRDefault="00905B6A" w:rsidP="0054334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Basit Makineler</w:t>
            </w:r>
          </w:p>
        </w:tc>
        <w:tc>
          <w:tcPr>
            <w:tcW w:w="4390" w:type="dxa"/>
          </w:tcPr>
          <w:p w:rsidR="00905B6A" w:rsidRPr="00614B01" w:rsidRDefault="00905B6A" w:rsidP="00543349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8.2.1.3. Basit makinelerden yararlanarak günlük yaşamda iş kolaylığı sağlayacak bir düzenek tasarlar ve yapar.</w:t>
            </w:r>
          </w:p>
        </w:tc>
        <w:tc>
          <w:tcPr>
            <w:tcW w:w="2209" w:type="dxa"/>
          </w:tcPr>
          <w:p w:rsidR="00905B6A" w:rsidRPr="00614B01" w:rsidRDefault="00905B6A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1B43FA">
        <w:trPr>
          <w:trHeight w:val="839"/>
          <w:jc w:val="center"/>
        </w:trPr>
        <w:tc>
          <w:tcPr>
            <w:tcW w:w="560" w:type="dxa"/>
            <w:vMerge/>
          </w:tcPr>
          <w:p w:rsidR="00905B6A" w:rsidRPr="00614B01" w:rsidRDefault="00905B6A" w:rsidP="00166C68">
            <w:pPr>
              <w:ind w:left="113" w:right="113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</w:tcPr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852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24" w:type="dxa"/>
          </w:tcPr>
          <w:p w:rsidR="00905B6A" w:rsidRPr="00614B01" w:rsidRDefault="00986BCA" w:rsidP="00AE0F1D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>Periyodik Sistem</w:t>
            </w:r>
          </w:p>
        </w:tc>
        <w:tc>
          <w:tcPr>
            <w:tcW w:w="4390" w:type="dxa"/>
          </w:tcPr>
          <w:p w:rsidR="00905B6A" w:rsidRPr="00614B01" w:rsidRDefault="00986BCA" w:rsidP="00986BC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8.3.1.1.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Geçmişten günümüze periyodik sistemin oluşturulma sürecini araştırır ve sunar.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8.3.1.2.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Periyodik sistemde, grup ve periyotların nasıl oluşturulduğunu açıklar.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</w:p>
        </w:tc>
        <w:tc>
          <w:tcPr>
            <w:tcW w:w="2209" w:type="dxa"/>
          </w:tcPr>
          <w:p w:rsidR="00905B6A" w:rsidRPr="00614B01" w:rsidRDefault="00905B6A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1B43FA">
        <w:trPr>
          <w:trHeight w:val="67"/>
          <w:jc w:val="center"/>
        </w:trPr>
        <w:tc>
          <w:tcPr>
            <w:tcW w:w="560" w:type="dxa"/>
            <w:vMerge w:val="restart"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color w:val="000000" w:themeColor="text1"/>
                <w:sz w:val="22"/>
                <w:szCs w:val="22"/>
              </w:rPr>
              <w:t>ARALIK</w:t>
            </w:r>
          </w:p>
        </w:tc>
        <w:tc>
          <w:tcPr>
            <w:tcW w:w="1049" w:type="dxa"/>
          </w:tcPr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52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24" w:type="dxa"/>
          </w:tcPr>
          <w:p w:rsidR="00905B6A" w:rsidRPr="00614B01" w:rsidRDefault="00986BCA" w:rsidP="000B57E5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>Periyodik Sistem</w:t>
            </w:r>
          </w:p>
        </w:tc>
        <w:tc>
          <w:tcPr>
            <w:tcW w:w="4390" w:type="dxa"/>
          </w:tcPr>
          <w:p w:rsidR="00905B6A" w:rsidRPr="00614B01" w:rsidRDefault="00986BCA" w:rsidP="000B57E5">
            <w:pPr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8.3.1.3.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Periyodik sistemdeki ilk 18 elementin “elektron-katman ilişkisi” temelinde elektron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dağılımını yapar ve periyodik cetveldeki yerini bulur.</w:t>
            </w:r>
          </w:p>
        </w:tc>
        <w:tc>
          <w:tcPr>
            <w:tcW w:w="2209" w:type="dxa"/>
          </w:tcPr>
          <w:p w:rsidR="00905B6A" w:rsidRPr="00614B01" w:rsidRDefault="00905B6A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1B43FA">
        <w:trPr>
          <w:cantSplit/>
          <w:trHeight w:val="228"/>
          <w:jc w:val="center"/>
        </w:trPr>
        <w:tc>
          <w:tcPr>
            <w:tcW w:w="560" w:type="dxa"/>
            <w:vMerge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</w:tcPr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52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24" w:type="dxa"/>
          </w:tcPr>
          <w:p w:rsidR="00905B6A" w:rsidRPr="00614B01" w:rsidRDefault="00986BCA" w:rsidP="000B57E5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>Elementlerin Sınıflandırılması</w:t>
            </w:r>
          </w:p>
        </w:tc>
        <w:tc>
          <w:tcPr>
            <w:tcW w:w="4390" w:type="dxa"/>
          </w:tcPr>
          <w:p w:rsidR="00905B6A" w:rsidRPr="00614B01" w:rsidRDefault="00986BCA" w:rsidP="000B57E5">
            <w:pPr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8.3.2.1.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Elementleri metal, ametal ve soygaz olarak sınıflandırarak özelliklerini karşılaştırır.</w:t>
            </w:r>
          </w:p>
        </w:tc>
        <w:tc>
          <w:tcPr>
            <w:tcW w:w="2209" w:type="dxa"/>
          </w:tcPr>
          <w:p w:rsidR="00905B6A" w:rsidRPr="00614B01" w:rsidRDefault="00905B6A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TARAMA TESTİ</w:t>
            </w:r>
          </w:p>
        </w:tc>
      </w:tr>
      <w:tr w:rsidR="00614B01" w:rsidRPr="00614B01" w:rsidTr="001B43FA">
        <w:trPr>
          <w:cantSplit/>
          <w:trHeight w:val="228"/>
          <w:jc w:val="center"/>
        </w:trPr>
        <w:tc>
          <w:tcPr>
            <w:tcW w:w="560" w:type="dxa"/>
            <w:vMerge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</w:tcPr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52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24" w:type="dxa"/>
          </w:tcPr>
          <w:p w:rsidR="00905B6A" w:rsidRPr="00614B01" w:rsidRDefault="00986BCA" w:rsidP="000B57E5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>Kimyasal Bağ</w:t>
            </w:r>
          </w:p>
        </w:tc>
        <w:tc>
          <w:tcPr>
            <w:tcW w:w="4390" w:type="dxa"/>
            <w:vAlign w:val="center"/>
          </w:tcPr>
          <w:p w:rsidR="00905B6A" w:rsidRPr="00614B01" w:rsidRDefault="00986BCA" w:rsidP="000B57E5">
            <w:pPr>
              <w:tabs>
                <w:tab w:val="left" w:pos="585"/>
              </w:tabs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8.3.3.1.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Kimyasal bağ kavramını açıklayarak bağları iyonik ve kovalent karakterlerine göre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sınıflandırır.</w:t>
            </w:r>
          </w:p>
        </w:tc>
        <w:tc>
          <w:tcPr>
            <w:tcW w:w="2209" w:type="dxa"/>
          </w:tcPr>
          <w:p w:rsidR="00905B6A" w:rsidRPr="00614B01" w:rsidRDefault="00905B6A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1B43FA">
        <w:trPr>
          <w:cantSplit/>
          <w:trHeight w:val="1811"/>
          <w:jc w:val="center"/>
        </w:trPr>
        <w:tc>
          <w:tcPr>
            <w:tcW w:w="560" w:type="dxa"/>
            <w:vMerge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</w:tcPr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52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24" w:type="dxa"/>
          </w:tcPr>
          <w:p w:rsidR="00905B6A" w:rsidRPr="00614B01" w:rsidRDefault="00986BCA" w:rsidP="000B57E5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>Asitler ve Bazlar</w:t>
            </w:r>
          </w:p>
        </w:tc>
        <w:tc>
          <w:tcPr>
            <w:tcW w:w="4390" w:type="dxa"/>
          </w:tcPr>
          <w:p w:rsidR="00905B6A" w:rsidRPr="00614B01" w:rsidRDefault="00986BCA" w:rsidP="00986BCA">
            <w:pPr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8.3.4.1.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Asit ve bazların genel özelliklerini kavrayarak günlük yaşamdan örnekler verir.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8.3.4.2.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Maddelerin pH değerlerini kullanarak asitlik ve bazlık durumları hakkında çıkarımlarda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bulunur.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8.3.4.3.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Asit ve bazların çeşitli maddeler üzerindeki etkilerini gözlemler.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</w:p>
        </w:tc>
        <w:tc>
          <w:tcPr>
            <w:tcW w:w="2209" w:type="dxa"/>
          </w:tcPr>
          <w:p w:rsidR="00905B6A" w:rsidRPr="00614B01" w:rsidRDefault="00905B6A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1B43FA">
        <w:trPr>
          <w:cantSplit/>
          <w:trHeight w:val="228"/>
          <w:jc w:val="center"/>
        </w:trPr>
        <w:tc>
          <w:tcPr>
            <w:tcW w:w="560" w:type="dxa"/>
            <w:vMerge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</w:tcPr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852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24" w:type="dxa"/>
          </w:tcPr>
          <w:p w:rsidR="00905B6A" w:rsidRPr="00614B01" w:rsidRDefault="00986BCA" w:rsidP="000B57E5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>Asitler ve Bazlar</w:t>
            </w:r>
          </w:p>
        </w:tc>
        <w:tc>
          <w:tcPr>
            <w:tcW w:w="4390" w:type="dxa"/>
          </w:tcPr>
          <w:p w:rsidR="00905B6A" w:rsidRPr="00614B01" w:rsidRDefault="00986BCA" w:rsidP="000B57E5">
            <w:pPr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8.3.4.4.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Asit ve bazların temizlik malzemesi olarak kullanılması esnasında oluşabilecek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tehlikelerle ilgili gerekli tedbirleri alır.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8.3.4.5.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Asit yağmurlarının oluşum sebeplerini ve sonuçlarını araştırarak sorunun çözümü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için öneriler üretir ve sunar.</w:t>
            </w:r>
          </w:p>
        </w:tc>
        <w:tc>
          <w:tcPr>
            <w:tcW w:w="2209" w:type="dxa"/>
          </w:tcPr>
          <w:p w:rsidR="00905B6A" w:rsidRPr="00614B01" w:rsidRDefault="00905B6A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1B43FA">
        <w:trPr>
          <w:cantSplit/>
          <w:trHeight w:val="2119"/>
          <w:jc w:val="center"/>
        </w:trPr>
        <w:tc>
          <w:tcPr>
            <w:tcW w:w="560" w:type="dxa"/>
            <w:vMerge w:val="restart"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color w:val="000000" w:themeColor="text1"/>
                <w:sz w:val="22"/>
                <w:szCs w:val="22"/>
              </w:rPr>
              <w:t>OCAK</w:t>
            </w:r>
          </w:p>
        </w:tc>
        <w:tc>
          <w:tcPr>
            <w:tcW w:w="1049" w:type="dxa"/>
          </w:tcPr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52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  <w:p w:rsidR="00905B6A" w:rsidRPr="00614B01" w:rsidRDefault="00905B6A" w:rsidP="0089240B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24" w:type="dxa"/>
          </w:tcPr>
          <w:p w:rsidR="00905B6A" w:rsidRPr="00614B01" w:rsidRDefault="00986BCA" w:rsidP="000B57E5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>Kimyasal Tepkimeler</w:t>
            </w:r>
          </w:p>
        </w:tc>
        <w:tc>
          <w:tcPr>
            <w:tcW w:w="4390" w:type="dxa"/>
          </w:tcPr>
          <w:p w:rsidR="00905B6A" w:rsidRPr="00614B01" w:rsidRDefault="00986BCA" w:rsidP="00986BCA">
            <w:pPr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8.3.5.1.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Kimyasal tepkimeleri, bağ oluşumu ve bağ kırılımı temelinde açıklar.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8.3.5.2.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Kimyasal tepkime türlerini kavrar.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a. Kimyasal tepkime türlerinden sadece yanma ve asit-baz tepkimelerine değinilir.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b. Kimyasal tepkimelerin denkleştirilmesine girilmez.</w:t>
            </w:r>
          </w:p>
        </w:tc>
        <w:tc>
          <w:tcPr>
            <w:tcW w:w="2209" w:type="dxa"/>
          </w:tcPr>
          <w:p w:rsidR="00905B6A" w:rsidRPr="00614B01" w:rsidRDefault="00905B6A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  <w:p w:rsidR="00905B6A" w:rsidRPr="00614B01" w:rsidRDefault="00905B6A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614B01" w:rsidRPr="00614B01" w:rsidTr="001B43FA">
        <w:trPr>
          <w:cantSplit/>
          <w:trHeight w:val="354"/>
          <w:jc w:val="center"/>
        </w:trPr>
        <w:tc>
          <w:tcPr>
            <w:tcW w:w="560" w:type="dxa"/>
            <w:vMerge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</w:tcPr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52" w:type="dxa"/>
          </w:tcPr>
          <w:p w:rsidR="001B43FA" w:rsidRDefault="001B43FA">
            <w:pPr>
              <w:rPr>
                <w:color w:val="000000" w:themeColor="text1"/>
                <w:sz w:val="22"/>
                <w:szCs w:val="22"/>
              </w:rPr>
            </w:pPr>
          </w:p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24" w:type="dxa"/>
          </w:tcPr>
          <w:p w:rsidR="00905B6A" w:rsidRPr="00614B01" w:rsidRDefault="00986BCA" w:rsidP="000B57E5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>Kimyasal Tepkimeler</w:t>
            </w:r>
            <w:r w:rsidR="003E03EC"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 xml:space="preserve"> ve Türkiye’de Kimya Endüstrisi</w:t>
            </w:r>
          </w:p>
        </w:tc>
        <w:tc>
          <w:tcPr>
            <w:tcW w:w="4390" w:type="dxa"/>
          </w:tcPr>
          <w:p w:rsidR="003E03EC" w:rsidRPr="00614B01" w:rsidRDefault="00986BCA" w:rsidP="0034602F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8.3.5.3.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Kimyasal tepkimelerde kütlenin korunduğu sonucunu çıkarır</w:t>
            </w:r>
          </w:p>
          <w:p w:rsidR="00905B6A" w:rsidRPr="00614B01" w:rsidRDefault="003E03EC" w:rsidP="0034602F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8.3.6.1.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Ağırlıklı olarak ithal ve ihraç edilen kimyasal ürünleri karşılaştırarak Türkiye kimya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endüstrisinin işleyişini kavrar.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8.3.6.2.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Geçmişten günümüze Türkiye’deki kimya endüstrisinin gelişimini sorgular.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8.3.6.3.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Kimya endüstrisinde meslek dallarını araştırır ve gelecekteki yeni meslek alanlarının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neler olabileceği hakkında tahminlerde bulunur.</w:t>
            </w:r>
            <w:r w:rsidR="00986BCA" w:rsidRPr="00614B01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2209" w:type="dxa"/>
          </w:tcPr>
          <w:p w:rsidR="00905B6A" w:rsidRPr="00614B01" w:rsidRDefault="00905B6A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TARAMA TESTİ</w:t>
            </w:r>
          </w:p>
        </w:tc>
      </w:tr>
      <w:tr w:rsidR="00614B01" w:rsidRPr="00614B01" w:rsidTr="001B43FA">
        <w:trPr>
          <w:cantSplit/>
          <w:trHeight w:val="354"/>
          <w:jc w:val="center"/>
        </w:trPr>
        <w:tc>
          <w:tcPr>
            <w:tcW w:w="560" w:type="dxa"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</w:tcPr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52" w:type="dxa"/>
          </w:tcPr>
          <w:p w:rsidR="001B43FA" w:rsidRDefault="001B43FA" w:rsidP="009C6377">
            <w:pPr>
              <w:rPr>
                <w:color w:val="000000" w:themeColor="text1"/>
                <w:sz w:val="22"/>
                <w:szCs w:val="22"/>
              </w:rPr>
            </w:pPr>
          </w:p>
          <w:p w:rsidR="00905B6A" w:rsidRPr="00614B01" w:rsidRDefault="00905B6A" w:rsidP="009C6377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24" w:type="dxa"/>
          </w:tcPr>
          <w:p w:rsidR="00905B6A" w:rsidRPr="00614B01" w:rsidRDefault="003E03EC" w:rsidP="009C6377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>Işığın Kırılması ve Mercekler</w:t>
            </w:r>
          </w:p>
        </w:tc>
        <w:tc>
          <w:tcPr>
            <w:tcW w:w="4390" w:type="dxa"/>
          </w:tcPr>
          <w:p w:rsidR="00905B6A" w:rsidRPr="00614B01" w:rsidRDefault="003E03EC" w:rsidP="000B57E5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8.4.1.1.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Ortam değiştiren ışığın izlediği yolu gözlemleyerek kırılma olayının sebebini ortam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değişikliği ile ilişkilendirir.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8.4.1.2.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Işığın kırılmasını, ince ve kalın kenarlı mercekler kullanarak deneyle gözlemler.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</w:p>
        </w:tc>
        <w:tc>
          <w:tcPr>
            <w:tcW w:w="2209" w:type="dxa"/>
          </w:tcPr>
          <w:p w:rsidR="00905B6A" w:rsidRPr="00614B01" w:rsidRDefault="00905B6A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1B43FA">
        <w:trPr>
          <w:cantSplit/>
          <w:trHeight w:val="716"/>
          <w:jc w:val="center"/>
        </w:trPr>
        <w:tc>
          <w:tcPr>
            <w:tcW w:w="560" w:type="dxa"/>
            <w:vMerge w:val="restart"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color w:val="000000" w:themeColor="text1"/>
                <w:sz w:val="22"/>
                <w:szCs w:val="22"/>
              </w:rPr>
              <w:t>ŞUBAT</w:t>
            </w:r>
          </w:p>
        </w:tc>
        <w:tc>
          <w:tcPr>
            <w:tcW w:w="1049" w:type="dxa"/>
          </w:tcPr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52" w:type="dxa"/>
          </w:tcPr>
          <w:p w:rsidR="001B43FA" w:rsidRDefault="001B43FA">
            <w:pPr>
              <w:rPr>
                <w:color w:val="000000" w:themeColor="text1"/>
                <w:sz w:val="22"/>
                <w:szCs w:val="22"/>
              </w:rPr>
            </w:pPr>
          </w:p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24" w:type="dxa"/>
          </w:tcPr>
          <w:p w:rsidR="00905B6A" w:rsidRPr="00614B01" w:rsidRDefault="003E03EC" w:rsidP="000B57E5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>Işığın Kırılması ve Mercekler</w:t>
            </w:r>
          </w:p>
        </w:tc>
        <w:tc>
          <w:tcPr>
            <w:tcW w:w="4390" w:type="dxa"/>
          </w:tcPr>
          <w:p w:rsidR="00905B6A" w:rsidRPr="00614B01" w:rsidRDefault="003E03EC" w:rsidP="003E03EC">
            <w:pPr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8.4.1.3.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İnce ve kalın kenarlı merceklerin odak noktalarını tespit ederek ormanlık alanlara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bırakılan cam atıklarının yangın riski oluşturabileceğini fark eder.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Kalın kenarlı merceklerin odak noktaları çizimle gösterilir.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8.4.1.4.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Merceklerin günlük yaşam ve teknolojideki kullanım alanlarına örnekler verir.</w:t>
            </w:r>
          </w:p>
        </w:tc>
        <w:tc>
          <w:tcPr>
            <w:tcW w:w="2209" w:type="dxa"/>
          </w:tcPr>
          <w:p w:rsidR="00905B6A" w:rsidRPr="00614B01" w:rsidRDefault="00905B6A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1B43FA">
        <w:trPr>
          <w:cantSplit/>
          <w:trHeight w:val="1642"/>
          <w:jc w:val="center"/>
        </w:trPr>
        <w:tc>
          <w:tcPr>
            <w:tcW w:w="560" w:type="dxa"/>
            <w:vMerge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</w:tcPr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52" w:type="dxa"/>
          </w:tcPr>
          <w:p w:rsidR="001B43FA" w:rsidRDefault="001B43FA">
            <w:pPr>
              <w:rPr>
                <w:color w:val="000000" w:themeColor="text1"/>
                <w:sz w:val="22"/>
                <w:szCs w:val="22"/>
              </w:rPr>
            </w:pPr>
          </w:p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24" w:type="dxa"/>
          </w:tcPr>
          <w:p w:rsidR="00905B6A" w:rsidRPr="00614B01" w:rsidRDefault="003E03EC" w:rsidP="000B57E5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>Sesin Sürati</w:t>
            </w:r>
          </w:p>
        </w:tc>
        <w:tc>
          <w:tcPr>
            <w:tcW w:w="4390" w:type="dxa"/>
          </w:tcPr>
          <w:p w:rsidR="00905B6A" w:rsidRPr="00614B01" w:rsidRDefault="003E03EC" w:rsidP="004A1D09">
            <w:pPr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8.4.2.1.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Sesin farklı ortamlardaki süratini karşılaştırır.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a. Sesin boşlukta neden yayılmadığı belirtilir.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b. Işık ve sesin havadaki sürati; şimşek ve yıldırım olayları ve sonradan duyulan gök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gürültüsü örneği üzerinden karşılaştırılır.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8.4.2.2.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Sesin bir enerji türü olduğunu ve ses enerjisinin başka bir enerjiye dönüşebileceğini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kavrar.</w:t>
            </w:r>
          </w:p>
        </w:tc>
        <w:tc>
          <w:tcPr>
            <w:tcW w:w="2209" w:type="dxa"/>
          </w:tcPr>
          <w:p w:rsidR="00905B6A" w:rsidRPr="00614B01" w:rsidRDefault="00905B6A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TARAMA TESTİ</w:t>
            </w:r>
          </w:p>
        </w:tc>
      </w:tr>
      <w:tr w:rsidR="00614B01" w:rsidRPr="00614B01" w:rsidTr="001B43FA">
        <w:trPr>
          <w:cantSplit/>
          <w:trHeight w:val="265"/>
          <w:jc w:val="center"/>
        </w:trPr>
        <w:tc>
          <w:tcPr>
            <w:tcW w:w="560" w:type="dxa"/>
            <w:vMerge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</w:tcPr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52" w:type="dxa"/>
          </w:tcPr>
          <w:p w:rsidR="001B43FA" w:rsidRDefault="001B43FA">
            <w:pPr>
              <w:rPr>
                <w:color w:val="000000" w:themeColor="text1"/>
                <w:sz w:val="22"/>
                <w:szCs w:val="22"/>
              </w:rPr>
            </w:pPr>
          </w:p>
          <w:p w:rsidR="00905B6A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  <w:p w:rsidR="001B43FA" w:rsidRPr="00614B01" w:rsidRDefault="001B43FA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24" w:type="dxa"/>
          </w:tcPr>
          <w:p w:rsidR="00905B6A" w:rsidRPr="00614B01" w:rsidRDefault="003E03EC" w:rsidP="000B57E5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>Besin Zinciri ve Enerji Akışı</w:t>
            </w:r>
          </w:p>
        </w:tc>
        <w:tc>
          <w:tcPr>
            <w:tcW w:w="4390" w:type="dxa"/>
          </w:tcPr>
          <w:p w:rsidR="00905B6A" w:rsidRPr="00614B01" w:rsidRDefault="003E03EC" w:rsidP="004A1D09">
            <w:pPr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8.5.1.1.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Besin zincirindeki üretici-tüketici-ayrıştırıcı ilişkisini kavrar ve örnekler verir.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8.5.1.2.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Bitkilerde besin üretiminde fotosentezin önemini kavrar ve fotosentezin nasıl gerçekleştiğini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açıklar.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Fotosentezin yapay ışıkta da meydana geldiği vurgulanır.</w:t>
            </w:r>
          </w:p>
        </w:tc>
        <w:tc>
          <w:tcPr>
            <w:tcW w:w="2209" w:type="dxa"/>
          </w:tcPr>
          <w:p w:rsidR="00905B6A" w:rsidRPr="00614B01" w:rsidRDefault="00905B6A" w:rsidP="00C5789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TARAMA TESTİ</w:t>
            </w:r>
          </w:p>
          <w:p w:rsidR="00905B6A" w:rsidRPr="00614B01" w:rsidRDefault="00905B6A" w:rsidP="00C5789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905B6A" w:rsidRPr="00614B01" w:rsidRDefault="00905B6A" w:rsidP="00C5789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614B01" w:rsidRPr="00614B01" w:rsidTr="001B43FA">
        <w:trPr>
          <w:cantSplit/>
          <w:trHeight w:val="212"/>
          <w:jc w:val="center"/>
        </w:trPr>
        <w:tc>
          <w:tcPr>
            <w:tcW w:w="560" w:type="dxa"/>
            <w:vMerge w:val="restart"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color w:val="000000" w:themeColor="text1"/>
                <w:sz w:val="22"/>
                <w:szCs w:val="22"/>
              </w:rPr>
              <w:t>MART</w:t>
            </w:r>
          </w:p>
        </w:tc>
        <w:tc>
          <w:tcPr>
            <w:tcW w:w="1049" w:type="dxa"/>
          </w:tcPr>
          <w:p w:rsidR="001B43FA" w:rsidRDefault="001B43F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1B43FA" w:rsidRDefault="001B43F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52" w:type="dxa"/>
          </w:tcPr>
          <w:p w:rsidR="001B43FA" w:rsidRDefault="001B43FA">
            <w:pPr>
              <w:rPr>
                <w:color w:val="000000" w:themeColor="text1"/>
                <w:sz w:val="22"/>
                <w:szCs w:val="22"/>
              </w:rPr>
            </w:pPr>
          </w:p>
          <w:p w:rsidR="001B43FA" w:rsidRDefault="001B43FA">
            <w:pPr>
              <w:rPr>
                <w:color w:val="000000" w:themeColor="text1"/>
                <w:sz w:val="22"/>
                <w:szCs w:val="22"/>
              </w:rPr>
            </w:pPr>
          </w:p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24" w:type="dxa"/>
          </w:tcPr>
          <w:p w:rsidR="00905B6A" w:rsidRPr="00614B01" w:rsidRDefault="003E03EC" w:rsidP="000B57E5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>Besin Zinciri ve Enerji Akışı</w:t>
            </w:r>
          </w:p>
        </w:tc>
        <w:tc>
          <w:tcPr>
            <w:tcW w:w="4390" w:type="dxa"/>
          </w:tcPr>
          <w:p w:rsidR="00905B6A" w:rsidRPr="00614B01" w:rsidRDefault="003E03EC" w:rsidP="003E03EC">
            <w:pPr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8.5.1.3.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Canlılarda solunumun önemini kavrar ve solunumun nasıl gerçekleştiğini açıklar.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a. Fotosentez ve solunumun kimyasal denklemine girilmez.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b. Bitkilerin gece ve gündüz solunum yaptığına değinilir.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c. Oksijenli ve oksijensiz solunum, evrelerine girilmeden verilir fakat açığa çıkan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enerji miktarları sayısal olarak belirtilmez.</w:t>
            </w:r>
          </w:p>
        </w:tc>
        <w:tc>
          <w:tcPr>
            <w:tcW w:w="2209" w:type="dxa"/>
          </w:tcPr>
          <w:p w:rsidR="00905B6A" w:rsidRPr="00614B01" w:rsidRDefault="00905B6A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1B43FA">
        <w:trPr>
          <w:cantSplit/>
          <w:trHeight w:val="212"/>
          <w:jc w:val="center"/>
        </w:trPr>
        <w:tc>
          <w:tcPr>
            <w:tcW w:w="560" w:type="dxa"/>
            <w:vMerge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</w:tcPr>
          <w:p w:rsidR="00905B6A" w:rsidRPr="00614B01" w:rsidRDefault="00905B6A" w:rsidP="001C00C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905B6A" w:rsidRPr="00614B01" w:rsidRDefault="00905B6A" w:rsidP="001C00C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52" w:type="dxa"/>
          </w:tcPr>
          <w:p w:rsidR="001B43FA" w:rsidRDefault="001B43FA">
            <w:pPr>
              <w:rPr>
                <w:color w:val="000000" w:themeColor="text1"/>
                <w:sz w:val="22"/>
                <w:szCs w:val="22"/>
              </w:rPr>
            </w:pPr>
          </w:p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24" w:type="dxa"/>
          </w:tcPr>
          <w:p w:rsidR="00905B6A" w:rsidRPr="00614B01" w:rsidRDefault="003E03EC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>Madde Döngüleri</w:t>
            </w:r>
          </w:p>
        </w:tc>
        <w:tc>
          <w:tcPr>
            <w:tcW w:w="4390" w:type="dxa"/>
          </w:tcPr>
          <w:p w:rsidR="00905B6A" w:rsidRPr="00614B01" w:rsidRDefault="003E03EC" w:rsidP="004A1D09">
            <w:pPr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8.5.2.1.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Madde döngülerini şema üzerinde göstererek açıklar.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8.5.2.2.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Madde döngülerinin yaşam açısından önemini sorgular.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8.5.2.3.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Ozon tabakasının seyrelme nedenlerini ve canlılar üzerindeki olası etkilerini araştırarak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sorunun çözümü için öneriler üretir ve sunar.</w:t>
            </w:r>
          </w:p>
        </w:tc>
        <w:tc>
          <w:tcPr>
            <w:tcW w:w="2209" w:type="dxa"/>
          </w:tcPr>
          <w:p w:rsidR="00905B6A" w:rsidRPr="00614B01" w:rsidRDefault="00905B6A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1B43FA">
        <w:trPr>
          <w:cantSplit/>
          <w:trHeight w:val="212"/>
          <w:jc w:val="center"/>
        </w:trPr>
        <w:tc>
          <w:tcPr>
            <w:tcW w:w="560" w:type="dxa"/>
            <w:vMerge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</w:tcPr>
          <w:p w:rsidR="001B43FA" w:rsidRDefault="001B43FA" w:rsidP="001C00C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1B43FA" w:rsidRDefault="001B43FA" w:rsidP="001C00C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905B6A" w:rsidRPr="00614B01" w:rsidRDefault="00905B6A" w:rsidP="001C00C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52" w:type="dxa"/>
          </w:tcPr>
          <w:p w:rsidR="001B43FA" w:rsidRDefault="001B43FA">
            <w:pPr>
              <w:rPr>
                <w:color w:val="000000" w:themeColor="text1"/>
                <w:sz w:val="22"/>
                <w:szCs w:val="22"/>
              </w:rPr>
            </w:pPr>
          </w:p>
          <w:p w:rsidR="001B43FA" w:rsidRDefault="001B43FA">
            <w:pPr>
              <w:rPr>
                <w:color w:val="000000" w:themeColor="text1"/>
                <w:sz w:val="22"/>
                <w:szCs w:val="22"/>
              </w:rPr>
            </w:pPr>
          </w:p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24" w:type="dxa"/>
          </w:tcPr>
          <w:p w:rsidR="003E03EC" w:rsidRPr="00614B01" w:rsidRDefault="003E03EC" w:rsidP="003E03EC">
            <w:pPr>
              <w:jc w:val="center"/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</w:pPr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>Sürdürülebilir Kalkınma ve</w:t>
            </w:r>
          </w:p>
          <w:p w:rsidR="00905B6A" w:rsidRPr="00614B01" w:rsidRDefault="003E03EC" w:rsidP="003E03E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 xml:space="preserve"> Biyo-teknoloji</w:t>
            </w:r>
          </w:p>
        </w:tc>
        <w:tc>
          <w:tcPr>
            <w:tcW w:w="4390" w:type="dxa"/>
          </w:tcPr>
          <w:p w:rsidR="003E03EC" w:rsidRPr="00614B01" w:rsidRDefault="003E03EC" w:rsidP="003E03EC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8.5.3.1.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Kaynakların tasarruflu kullanımına yönelik proje tasarlar.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8.5.3.2.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Katı atıkları geri dönüşüm için ayrıştırmanın önemini ve ülke ekonomisine katkısını,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araştırma verilerini kullanarak tartışır ve bu konuda çözüm önerileri sunar</w:t>
            </w:r>
          </w:p>
          <w:p w:rsidR="00905B6A" w:rsidRPr="00614B01" w:rsidRDefault="003E03EC" w:rsidP="00614B01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8.5.4.1.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Günümüzdeki biyo-teknoloji uygulamalarının olumlu ve olumsuz etkilerini, araştırma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verilerini kullanarak tartışır.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8.5.4.2.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Biyo-teknoloji uygulamalarının geçmişten günümüze gelişimini araştırır ve rapor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eder.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8.5.4.3.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Biyo-teknolojik çalışmalar ile ilgili meslek gruplarını araştırır ve bu meslek gruplarının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görev alanlarını açıklar.</w:t>
            </w:r>
          </w:p>
        </w:tc>
        <w:tc>
          <w:tcPr>
            <w:tcW w:w="2209" w:type="dxa"/>
          </w:tcPr>
          <w:p w:rsidR="00905B6A" w:rsidRPr="00614B01" w:rsidRDefault="00905B6A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1B43FA">
        <w:trPr>
          <w:cantSplit/>
          <w:trHeight w:val="212"/>
          <w:jc w:val="center"/>
        </w:trPr>
        <w:tc>
          <w:tcPr>
            <w:tcW w:w="560" w:type="dxa"/>
            <w:vMerge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</w:tcPr>
          <w:p w:rsidR="00905B6A" w:rsidRPr="00614B01" w:rsidRDefault="00905B6A" w:rsidP="001C00C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52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24" w:type="dxa"/>
          </w:tcPr>
          <w:p w:rsidR="00905B6A" w:rsidRPr="00614B01" w:rsidRDefault="003E03EC" w:rsidP="003E03E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i/>
                <w:iCs/>
                <w:color w:val="000000" w:themeColor="text1"/>
                <w:sz w:val="22"/>
                <w:szCs w:val="22"/>
              </w:rPr>
              <w:t>Isı Alış-verişi ve Sıcaklık Değişimi</w:t>
            </w:r>
          </w:p>
        </w:tc>
        <w:tc>
          <w:tcPr>
            <w:tcW w:w="4390" w:type="dxa"/>
          </w:tcPr>
          <w:p w:rsidR="003E03EC" w:rsidRPr="00614B01" w:rsidRDefault="003E03EC" w:rsidP="001C00C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8.6.2.1.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Isı ile özısı, kütle ve sıcaklık arasındaki ilişkiyi kavrar</w:t>
            </w:r>
          </w:p>
        </w:tc>
        <w:tc>
          <w:tcPr>
            <w:tcW w:w="2209" w:type="dxa"/>
          </w:tcPr>
          <w:p w:rsidR="00905B6A" w:rsidRPr="00614B01" w:rsidRDefault="00905B6A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TARAMA TESTİ</w:t>
            </w:r>
          </w:p>
        </w:tc>
      </w:tr>
      <w:tr w:rsidR="00614B01" w:rsidRPr="00614B01" w:rsidTr="001B43FA">
        <w:trPr>
          <w:cantSplit/>
          <w:trHeight w:val="212"/>
          <w:jc w:val="center"/>
        </w:trPr>
        <w:tc>
          <w:tcPr>
            <w:tcW w:w="560" w:type="dxa"/>
            <w:vMerge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</w:tcPr>
          <w:p w:rsidR="00905B6A" w:rsidRPr="00614B01" w:rsidRDefault="00905B6A" w:rsidP="001C00C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852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24" w:type="dxa"/>
          </w:tcPr>
          <w:p w:rsidR="00905B6A" w:rsidRPr="00614B01" w:rsidRDefault="003E03EC" w:rsidP="00166C68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i/>
                <w:iCs/>
                <w:color w:val="000000" w:themeColor="text1"/>
                <w:sz w:val="22"/>
                <w:szCs w:val="22"/>
              </w:rPr>
              <w:t>Isı Alış-verişi ve Sıcaklık Değişimi</w:t>
            </w:r>
          </w:p>
        </w:tc>
        <w:tc>
          <w:tcPr>
            <w:tcW w:w="4390" w:type="dxa"/>
          </w:tcPr>
          <w:p w:rsidR="003E03EC" w:rsidRPr="00614B01" w:rsidRDefault="003E03EC" w:rsidP="003E03EC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8.6.2.2.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Isı alışverişi ile ilgili problemler çözer.</w:t>
            </w:r>
          </w:p>
        </w:tc>
        <w:tc>
          <w:tcPr>
            <w:tcW w:w="2209" w:type="dxa"/>
          </w:tcPr>
          <w:p w:rsidR="00905B6A" w:rsidRPr="00614B01" w:rsidRDefault="00905B6A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1B43FA">
        <w:trPr>
          <w:cantSplit/>
          <w:trHeight w:val="212"/>
          <w:jc w:val="center"/>
        </w:trPr>
        <w:tc>
          <w:tcPr>
            <w:tcW w:w="560" w:type="dxa"/>
            <w:vMerge w:val="restart"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color w:val="000000" w:themeColor="text1"/>
                <w:sz w:val="22"/>
                <w:szCs w:val="22"/>
              </w:rPr>
              <w:t>NİSAN</w:t>
            </w:r>
          </w:p>
        </w:tc>
        <w:tc>
          <w:tcPr>
            <w:tcW w:w="1049" w:type="dxa"/>
          </w:tcPr>
          <w:p w:rsidR="00905B6A" w:rsidRPr="00614B01" w:rsidRDefault="00905B6A" w:rsidP="001C00C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52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24" w:type="dxa"/>
          </w:tcPr>
          <w:p w:rsidR="00905B6A" w:rsidRPr="00614B01" w:rsidRDefault="003E03EC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i/>
                <w:iCs/>
                <w:color w:val="000000" w:themeColor="text1"/>
                <w:sz w:val="22"/>
                <w:szCs w:val="22"/>
              </w:rPr>
              <w:t>Maddenin Hâlleri ve Isı Alış-verişi</w:t>
            </w:r>
          </w:p>
        </w:tc>
        <w:tc>
          <w:tcPr>
            <w:tcW w:w="4390" w:type="dxa"/>
          </w:tcPr>
          <w:p w:rsidR="00905B6A" w:rsidRPr="00614B01" w:rsidRDefault="003E03EC" w:rsidP="004A1D09">
            <w:pPr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8.6.3.1.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Hâl değişimi esnasında ısı alışverişi olduğu sonucuna varır.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Saf maddelerin hâl değişimi sırasında sıcaklığının sabit kaldığına değinilir.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8.6.3.2.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Maddelerin hâl değişim ısılarını hesaplayarak sonucu yorumlar.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8.6.3.3.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Maddelerin hâl değişim grafiğini çizer ve yorumlar.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8.6.3.4.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Günlük yaşamda meydana gelen hâl değişimleri ile ısı alışverişini ilişkilendirir.</w:t>
            </w:r>
          </w:p>
        </w:tc>
        <w:tc>
          <w:tcPr>
            <w:tcW w:w="2209" w:type="dxa"/>
          </w:tcPr>
          <w:p w:rsidR="00905B6A" w:rsidRPr="00614B01" w:rsidRDefault="00905B6A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1B43FA">
        <w:trPr>
          <w:cantSplit/>
          <w:trHeight w:val="265"/>
          <w:jc w:val="center"/>
        </w:trPr>
        <w:tc>
          <w:tcPr>
            <w:tcW w:w="560" w:type="dxa"/>
            <w:vMerge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</w:tcPr>
          <w:p w:rsidR="00905B6A" w:rsidRPr="00614B01" w:rsidRDefault="00905B6A" w:rsidP="001C00C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52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24" w:type="dxa"/>
          </w:tcPr>
          <w:p w:rsidR="00905B6A" w:rsidRPr="00614B01" w:rsidRDefault="003E03EC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Elektrik Yükleri ve Elektriklenme</w:t>
            </w:r>
          </w:p>
        </w:tc>
        <w:tc>
          <w:tcPr>
            <w:tcW w:w="4390" w:type="dxa"/>
          </w:tcPr>
          <w:p w:rsidR="00905B6A" w:rsidRPr="00614B01" w:rsidRDefault="003E03EC" w:rsidP="004A1D09">
            <w:pPr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8.7.1.1.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Elektriklenmeyi, teknolojideki ve bazı doğa olaylarındaki uygulamalarını gözlemleyerek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örneklendirir ve açıklar.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8.7.1.2.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Elektrik yüklerini sınıflandırarak aynı ve farklı cins elektrik yüklerinin birbirlerine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etkisini deneyerek keşfeder.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8.7.1.3.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Elektriklenme çeşitleriyle ilgili deneyler yapar ve sonuçlarını gözlemler.</w:t>
            </w:r>
          </w:p>
        </w:tc>
        <w:tc>
          <w:tcPr>
            <w:tcW w:w="2209" w:type="dxa"/>
          </w:tcPr>
          <w:p w:rsidR="00905B6A" w:rsidRPr="00614B01" w:rsidRDefault="00905B6A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1B43FA">
        <w:trPr>
          <w:cantSplit/>
          <w:trHeight w:val="1647"/>
          <w:jc w:val="center"/>
        </w:trPr>
        <w:tc>
          <w:tcPr>
            <w:tcW w:w="560" w:type="dxa"/>
            <w:vMerge/>
            <w:textDirection w:val="btLr"/>
          </w:tcPr>
          <w:p w:rsidR="003E03EC" w:rsidRPr="00614B01" w:rsidRDefault="003E03EC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</w:tcPr>
          <w:p w:rsidR="003E03EC" w:rsidRPr="00614B01" w:rsidRDefault="003E03EC" w:rsidP="001C00C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52" w:type="dxa"/>
          </w:tcPr>
          <w:p w:rsidR="003E03EC" w:rsidRPr="00614B01" w:rsidRDefault="003E03EC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24" w:type="dxa"/>
          </w:tcPr>
          <w:p w:rsidR="003E03EC" w:rsidRPr="00614B01" w:rsidRDefault="003E03EC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Elektrik Yüklü Cisimler</w:t>
            </w:r>
          </w:p>
        </w:tc>
        <w:tc>
          <w:tcPr>
            <w:tcW w:w="4390" w:type="dxa"/>
          </w:tcPr>
          <w:p w:rsidR="003E03EC" w:rsidRPr="00614B01" w:rsidRDefault="003E03EC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8.7.2.1.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Cisimleri, sahip oldukları elektrik yükleri bakımından sınıflandırır.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Özellikle nötr cismin, yüksüz cisim anlamına gelmediği; nötr cisimlerde pozitif ve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negatif yük miktarlarının eşit olduğu vurgusu yapılır.</w:t>
            </w:r>
          </w:p>
        </w:tc>
        <w:tc>
          <w:tcPr>
            <w:tcW w:w="2209" w:type="dxa"/>
          </w:tcPr>
          <w:p w:rsidR="003E03EC" w:rsidRPr="00614B01" w:rsidRDefault="003E03EC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TARAMA TESTİ</w:t>
            </w:r>
          </w:p>
        </w:tc>
      </w:tr>
      <w:tr w:rsidR="00614B01" w:rsidRPr="00614B01" w:rsidTr="001B43FA">
        <w:trPr>
          <w:cantSplit/>
          <w:trHeight w:val="988"/>
          <w:jc w:val="center"/>
        </w:trPr>
        <w:tc>
          <w:tcPr>
            <w:tcW w:w="560" w:type="dxa"/>
            <w:vMerge/>
            <w:textDirection w:val="btLr"/>
          </w:tcPr>
          <w:p w:rsidR="003E03EC" w:rsidRPr="00614B01" w:rsidRDefault="003E03EC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</w:tcPr>
          <w:p w:rsidR="003E03EC" w:rsidRPr="00614B01" w:rsidRDefault="003E03EC" w:rsidP="001C00C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52" w:type="dxa"/>
          </w:tcPr>
          <w:p w:rsidR="003E03EC" w:rsidRPr="00614B01" w:rsidRDefault="003E03EC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24" w:type="dxa"/>
          </w:tcPr>
          <w:p w:rsidR="003E03EC" w:rsidRPr="00614B01" w:rsidRDefault="003E03EC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Elektrik Yüklü Cisimler</w:t>
            </w:r>
          </w:p>
        </w:tc>
        <w:tc>
          <w:tcPr>
            <w:tcW w:w="4390" w:type="dxa"/>
          </w:tcPr>
          <w:p w:rsidR="003E03EC" w:rsidRPr="00614B01" w:rsidRDefault="003E03EC" w:rsidP="00614B01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8.7.2.2.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Elektroskopun kullanım amacını bilir ve çalışma prensibini gösterir.</w:t>
            </w:r>
          </w:p>
        </w:tc>
        <w:tc>
          <w:tcPr>
            <w:tcW w:w="2209" w:type="dxa"/>
          </w:tcPr>
          <w:p w:rsidR="003E03EC" w:rsidRPr="00614B01" w:rsidRDefault="003E03EC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1B43FA">
        <w:trPr>
          <w:cantSplit/>
          <w:trHeight w:val="265"/>
          <w:jc w:val="center"/>
        </w:trPr>
        <w:tc>
          <w:tcPr>
            <w:tcW w:w="560" w:type="dxa"/>
            <w:vMerge w:val="restart"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color w:val="000000" w:themeColor="text1"/>
                <w:sz w:val="22"/>
                <w:szCs w:val="22"/>
              </w:rPr>
              <w:t>MAYIS</w:t>
            </w:r>
          </w:p>
        </w:tc>
        <w:tc>
          <w:tcPr>
            <w:tcW w:w="1049" w:type="dxa"/>
          </w:tcPr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52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24" w:type="dxa"/>
          </w:tcPr>
          <w:p w:rsidR="00905B6A" w:rsidRPr="00614B01" w:rsidRDefault="00614B01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Elektrik Yüklü Cisimler</w:t>
            </w:r>
          </w:p>
        </w:tc>
        <w:tc>
          <w:tcPr>
            <w:tcW w:w="4390" w:type="dxa"/>
          </w:tcPr>
          <w:p w:rsidR="00614B01" w:rsidRPr="00614B01" w:rsidRDefault="00614B01" w:rsidP="004A1D09">
            <w:pPr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8.7.2.3.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Topraklama olayının ne olduğunu keşfeder ve günlük yaşam </w:t>
            </w:r>
            <w:r w:rsidR="005E27FE">
              <w:rPr>
                <w:color w:val="000000" w:themeColor="text1"/>
                <w:sz w:val="22"/>
                <w:szCs w:val="22"/>
              </w:rPr>
              <w:t xml:space="preserve">ve teknolojideki uygulamalarını </w:t>
            </w:r>
            <w:r w:rsidRPr="00614B01">
              <w:rPr>
                <w:color w:val="000000" w:themeColor="text1"/>
                <w:sz w:val="22"/>
                <w:szCs w:val="22"/>
              </w:rPr>
              <w:t>dikkate alarak can ve mal güvenliği açısından önemini tartışır.</w:t>
            </w:r>
          </w:p>
        </w:tc>
        <w:tc>
          <w:tcPr>
            <w:tcW w:w="2209" w:type="dxa"/>
          </w:tcPr>
          <w:p w:rsidR="00905B6A" w:rsidRPr="00614B01" w:rsidRDefault="00905B6A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1B43FA">
        <w:trPr>
          <w:cantSplit/>
          <w:trHeight w:val="212"/>
          <w:jc w:val="center"/>
        </w:trPr>
        <w:tc>
          <w:tcPr>
            <w:tcW w:w="560" w:type="dxa"/>
            <w:vMerge/>
            <w:textDirection w:val="btLr"/>
          </w:tcPr>
          <w:p w:rsidR="00614B01" w:rsidRPr="00614B01" w:rsidRDefault="00614B01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</w:tcPr>
          <w:p w:rsidR="00614B01" w:rsidRPr="00614B01" w:rsidRDefault="00614B01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52" w:type="dxa"/>
          </w:tcPr>
          <w:p w:rsidR="00614B01" w:rsidRPr="00614B01" w:rsidRDefault="00614B01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24" w:type="dxa"/>
          </w:tcPr>
          <w:p w:rsidR="00614B01" w:rsidRPr="00614B01" w:rsidRDefault="00614B01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Depremle İlgili Temel Kavramlar</w:t>
            </w:r>
          </w:p>
        </w:tc>
        <w:tc>
          <w:tcPr>
            <w:tcW w:w="4390" w:type="dxa"/>
          </w:tcPr>
          <w:p w:rsidR="00614B01" w:rsidRPr="00614B01" w:rsidRDefault="00614B01" w:rsidP="00614B01">
            <w:pPr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8.8.1.1.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Depremle ilgili temel kavramları bilir.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Deprem bilimi, deprem bilimci, artçı deprem, öncü deprem, şiddet, büyüklük, fay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hattı, fay kırılması ve deprem bölgesi kavramları üzerinde durulur.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8.8.1.2.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Deprem biliminin bir bilim dalı olduğunu ve bu alanda çalışan uzmanlara deprem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bilimci adı verildiğini bilir.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8.8.1.3.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Türkiye’nin deprem bölgeleriyle fay hatları arasında ilişki kurar.</w:t>
            </w:r>
          </w:p>
        </w:tc>
        <w:tc>
          <w:tcPr>
            <w:tcW w:w="2209" w:type="dxa"/>
          </w:tcPr>
          <w:p w:rsidR="00614B01" w:rsidRPr="00614B01" w:rsidRDefault="00614B01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1B43FA">
        <w:trPr>
          <w:cantSplit/>
          <w:trHeight w:val="212"/>
          <w:jc w:val="center"/>
        </w:trPr>
        <w:tc>
          <w:tcPr>
            <w:tcW w:w="560" w:type="dxa"/>
            <w:vMerge/>
            <w:textDirection w:val="btLr"/>
          </w:tcPr>
          <w:p w:rsidR="00614B01" w:rsidRPr="00614B01" w:rsidRDefault="00614B01" w:rsidP="00166C68">
            <w:pPr>
              <w:ind w:left="113" w:right="113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</w:tcPr>
          <w:p w:rsidR="00614B01" w:rsidRPr="00614B01" w:rsidRDefault="00614B01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52" w:type="dxa"/>
          </w:tcPr>
          <w:p w:rsidR="00614B01" w:rsidRPr="00614B01" w:rsidRDefault="00614B01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24" w:type="dxa"/>
          </w:tcPr>
          <w:p w:rsidR="00614B01" w:rsidRPr="00614B01" w:rsidRDefault="00614B01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Depremle İlgili Temel Kavramlar</w:t>
            </w:r>
          </w:p>
        </w:tc>
        <w:tc>
          <w:tcPr>
            <w:tcW w:w="4390" w:type="dxa"/>
          </w:tcPr>
          <w:p w:rsidR="00614B01" w:rsidRPr="00614B01" w:rsidRDefault="00614B01" w:rsidP="00614B01">
            <w:pPr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8.8.1.4.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Depremlerin sebepleri ve yol açacağı olumsuz sonuçları tartışır.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Depremlere fayların yanında volkanik faaliyetlerin ve arazi çöküntülerinin de neden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olduğu üzerinde durulur.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8.8.1.5.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Deprem tehlikesine karşı alınabilecek önlemleri ve deprem anında yapılması gerekenleri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tartışır.</w:t>
            </w:r>
          </w:p>
        </w:tc>
        <w:tc>
          <w:tcPr>
            <w:tcW w:w="2209" w:type="dxa"/>
          </w:tcPr>
          <w:p w:rsidR="00614B01" w:rsidRPr="00614B01" w:rsidRDefault="00614B01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TARAMA TESTİ</w:t>
            </w:r>
          </w:p>
        </w:tc>
      </w:tr>
      <w:tr w:rsidR="00614B01" w:rsidRPr="00614B01" w:rsidTr="001B43FA">
        <w:trPr>
          <w:cantSplit/>
          <w:trHeight w:val="900"/>
          <w:jc w:val="center"/>
        </w:trPr>
        <w:tc>
          <w:tcPr>
            <w:tcW w:w="560" w:type="dxa"/>
            <w:vMerge/>
            <w:textDirection w:val="btLr"/>
          </w:tcPr>
          <w:p w:rsidR="00614B01" w:rsidRPr="00614B01" w:rsidRDefault="00614B01" w:rsidP="00166C68">
            <w:pPr>
              <w:ind w:left="113" w:right="113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</w:tcPr>
          <w:p w:rsidR="00614B01" w:rsidRPr="00614B01" w:rsidRDefault="00614B01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52" w:type="dxa"/>
          </w:tcPr>
          <w:p w:rsidR="00614B01" w:rsidRPr="00614B01" w:rsidRDefault="00614B01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  <w:p w:rsidR="00614B01" w:rsidRPr="00614B01" w:rsidRDefault="00614B01" w:rsidP="00015AEF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24" w:type="dxa"/>
          </w:tcPr>
          <w:p w:rsidR="00614B01" w:rsidRPr="00614B01" w:rsidRDefault="00614B01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Hava Olayları</w:t>
            </w:r>
          </w:p>
        </w:tc>
        <w:tc>
          <w:tcPr>
            <w:tcW w:w="4390" w:type="dxa"/>
          </w:tcPr>
          <w:p w:rsidR="00614B01" w:rsidRPr="00614B01" w:rsidRDefault="00614B01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8.8.2.1.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Havanın temel bileşenlerini bilir.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Havanın; azot, oksijen, karbondioksit ve su buharından oluşan bir karışım olduğu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vurgulanır.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8.8.2.2.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Hava olaylarını gözlemleyerek kaydeder ve hava olaylarının değişken olduğu sonucuna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varır.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8.8.2.3.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Hava olaylarının sebeplerini günlük sıcaklık farklılıkları ve oluşan alçak ve yüksek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basınç alanlarıyla açıklar.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Hava olayları; rüzgâr, yağmur, kar, dolu, sis ve kırağı ile sınırlandırılır.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8.8.2.4.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Hava olaylarının, yeryüzü şekillerinin oluşumu ve değişimindeki etkisine ilişkin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örnekler verir.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8.8.2.5.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Hava tahminlerinin günlük yaşantımızdaki yeri ve önemini tartışır.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8.8.2.6.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Meteorolojinin bir bilim dalı olduğunu ve bu alanda çalışan uzmanlara meteorolog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adı verildiğini bilir.</w:t>
            </w:r>
          </w:p>
        </w:tc>
        <w:tc>
          <w:tcPr>
            <w:tcW w:w="2209" w:type="dxa"/>
          </w:tcPr>
          <w:p w:rsidR="00614B01" w:rsidRPr="00614B01" w:rsidRDefault="00614B01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1B43FA">
        <w:trPr>
          <w:cantSplit/>
          <w:trHeight w:val="212"/>
          <w:jc w:val="center"/>
        </w:trPr>
        <w:tc>
          <w:tcPr>
            <w:tcW w:w="560" w:type="dxa"/>
            <w:vMerge/>
            <w:textDirection w:val="btLr"/>
          </w:tcPr>
          <w:p w:rsidR="00614B01" w:rsidRPr="00614B01" w:rsidRDefault="00614B01" w:rsidP="00166C68">
            <w:pPr>
              <w:ind w:left="113" w:right="113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</w:tcPr>
          <w:p w:rsidR="00614B01" w:rsidRPr="00614B01" w:rsidRDefault="00614B01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852" w:type="dxa"/>
          </w:tcPr>
          <w:p w:rsidR="00614B01" w:rsidRPr="00614B01" w:rsidRDefault="00614B01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24" w:type="dxa"/>
          </w:tcPr>
          <w:p w:rsidR="00614B01" w:rsidRPr="00614B01" w:rsidRDefault="00614B01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Mevsimlerin Oluşumu</w:t>
            </w:r>
          </w:p>
        </w:tc>
        <w:tc>
          <w:tcPr>
            <w:tcW w:w="4390" w:type="dxa"/>
          </w:tcPr>
          <w:p w:rsidR="00614B01" w:rsidRPr="00614B01" w:rsidRDefault="00614B01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8.8.3.1.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Mevsimlerin oluşum sebebini, Dünya’nın dönme ekseninin eğikliği ve Güneş etrafındaki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dolanmasıyla ilişkilendirir.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8.8.3.2.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Dünya’nın dönme ekseninin eğikliğini dikkate alarak Güneş etrafındaki dolanma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hareketine ait bir model oluşturur ve sunar.</w:t>
            </w:r>
          </w:p>
        </w:tc>
        <w:tc>
          <w:tcPr>
            <w:tcW w:w="2209" w:type="dxa"/>
          </w:tcPr>
          <w:p w:rsidR="00614B01" w:rsidRPr="00614B01" w:rsidRDefault="00614B01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1B43FA">
        <w:trPr>
          <w:cantSplit/>
          <w:trHeight w:val="1842"/>
          <w:jc w:val="center"/>
        </w:trPr>
        <w:tc>
          <w:tcPr>
            <w:tcW w:w="560" w:type="dxa"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lastRenderedPageBreak/>
              <w:t>HAZİRAN</w:t>
            </w:r>
          </w:p>
        </w:tc>
        <w:tc>
          <w:tcPr>
            <w:tcW w:w="1049" w:type="dxa"/>
          </w:tcPr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52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24" w:type="dxa"/>
          </w:tcPr>
          <w:p w:rsidR="00905B6A" w:rsidRPr="00614B01" w:rsidRDefault="00614B01" w:rsidP="0087596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İklim</w:t>
            </w:r>
          </w:p>
        </w:tc>
        <w:tc>
          <w:tcPr>
            <w:tcW w:w="4390" w:type="dxa"/>
          </w:tcPr>
          <w:p w:rsidR="00905B6A" w:rsidRPr="00614B01" w:rsidRDefault="00614B01" w:rsidP="0087596C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8.8.4.1</w:t>
            </w:r>
            <w:r w:rsidRPr="00614B01">
              <w:rPr>
                <w:color w:val="000000" w:themeColor="text1"/>
                <w:sz w:val="22"/>
                <w:szCs w:val="22"/>
              </w:rPr>
              <w:t>. İklim ve hava olayları arasındaki farkı açıklar.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8.8.4.2.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İklim bilimin (klimatoloji) bir bilim dalı olduğunu ve bu alanda çalışan uzmanlara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iklim bilimci (klimatolog) adı verildiğini bilir.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8.8.4.3.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Küresel iklim değişikliklerinin nedenlerini ve olası sonuçlarını araştırır ve sunar.</w:t>
            </w:r>
          </w:p>
        </w:tc>
        <w:tc>
          <w:tcPr>
            <w:tcW w:w="2209" w:type="dxa"/>
          </w:tcPr>
          <w:p w:rsidR="00905B6A" w:rsidRPr="00614B01" w:rsidRDefault="00905B6A" w:rsidP="0087596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TARAMA TESTİ</w:t>
            </w:r>
          </w:p>
        </w:tc>
      </w:tr>
    </w:tbl>
    <w:p w:rsidR="000E0266" w:rsidRPr="00614B01" w:rsidRDefault="00476773" w:rsidP="003D0895">
      <w:pPr>
        <w:rPr>
          <w:color w:val="000000" w:themeColor="text1"/>
        </w:rPr>
      </w:pPr>
      <w:r>
        <w:rPr>
          <w:noProof/>
          <w:color w:val="000000" w:themeColor="text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357.55pt;margin-top:50.85pt;width:118.35pt;height:83.4pt;z-index:251662336;mso-position-horizontal-relative:text;mso-position-vertical-relative:text" strokecolor="white [3212]">
            <v:textbox>
              <w:txbxContent>
                <w:p w:rsidR="00743B0B" w:rsidRPr="001B43FA" w:rsidRDefault="00743B0B" w:rsidP="00743B0B">
                  <w:pPr>
                    <w:pStyle w:val="AralkYok"/>
                    <w:jc w:val="center"/>
                    <w:rPr>
                      <w:b/>
                    </w:rPr>
                  </w:pPr>
                  <w:r w:rsidRPr="001B43FA">
                    <w:rPr>
                      <w:b/>
                    </w:rPr>
                    <w:t>UYGUNDUR</w:t>
                  </w:r>
                </w:p>
                <w:p w:rsidR="00743B0B" w:rsidRPr="001B43FA" w:rsidRDefault="001B43FA" w:rsidP="00743B0B">
                  <w:pPr>
                    <w:pStyle w:val="AralkYok"/>
                    <w:jc w:val="center"/>
                    <w:rPr>
                      <w:b/>
                    </w:rPr>
                  </w:pPr>
                  <w:r w:rsidRPr="001B43FA">
                    <w:rPr>
                      <w:b/>
                    </w:rPr>
                    <w:t>0</w:t>
                  </w:r>
                  <w:r w:rsidR="00031038">
                    <w:rPr>
                      <w:b/>
                    </w:rPr>
                    <w:t>2</w:t>
                  </w:r>
                  <w:r w:rsidRPr="001B43FA">
                    <w:rPr>
                      <w:b/>
                    </w:rPr>
                    <w:t>.10</w:t>
                  </w:r>
                  <w:r w:rsidR="00743B0B" w:rsidRPr="001B43FA">
                    <w:rPr>
                      <w:b/>
                    </w:rPr>
                    <w:t>.2016</w:t>
                  </w:r>
                </w:p>
                <w:p w:rsidR="001B43FA" w:rsidRPr="001B43FA" w:rsidRDefault="001B43FA" w:rsidP="00743B0B">
                  <w:pPr>
                    <w:pStyle w:val="AralkYok"/>
                    <w:jc w:val="center"/>
                    <w:rPr>
                      <w:b/>
                    </w:rPr>
                  </w:pPr>
                </w:p>
                <w:p w:rsidR="00743B0B" w:rsidRPr="001B43FA" w:rsidRDefault="00031038" w:rsidP="00743B0B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Cantürk AKBABA</w:t>
                  </w:r>
                </w:p>
                <w:p w:rsidR="00743B0B" w:rsidRPr="001B43FA" w:rsidRDefault="00743B0B" w:rsidP="00743B0B">
                  <w:pPr>
                    <w:pStyle w:val="AralkYok"/>
                    <w:jc w:val="center"/>
                    <w:rPr>
                      <w:b/>
                    </w:rPr>
                  </w:pPr>
                  <w:r w:rsidRPr="001B43FA">
                    <w:rPr>
                      <w:b/>
                    </w:rPr>
                    <w:t>Okul Müdürü</w:t>
                  </w:r>
                </w:p>
                <w:p w:rsidR="00743B0B" w:rsidRDefault="00743B0B"/>
              </w:txbxContent>
            </v:textbox>
          </v:shape>
        </w:pict>
      </w:r>
      <w:r>
        <w:rPr>
          <w:noProof/>
          <w:color w:val="000000" w:themeColor="text1"/>
        </w:rPr>
        <w:pict>
          <v:shape id="_x0000_s1028" type="#_x0000_t202" style="position:absolute;margin-left:-35.6pt;margin-top:72.75pt;width:185.25pt;height:36pt;z-index:251661312;mso-position-horizontal-relative:text;mso-position-vertical-relative:text" strokecolor="white [3212]">
            <v:textbox>
              <w:txbxContent>
                <w:p w:rsidR="00743B0B" w:rsidRPr="001B43FA" w:rsidRDefault="001B43FA" w:rsidP="00743B0B">
                  <w:pPr>
                    <w:pStyle w:val="AralkYok"/>
                    <w:jc w:val="center"/>
                    <w:rPr>
                      <w:b/>
                    </w:rPr>
                  </w:pPr>
                  <w:r w:rsidRPr="001B43FA">
                    <w:rPr>
                      <w:b/>
                    </w:rPr>
                    <w:t>Hüseyin KIZIL</w:t>
                  </w:r>
                </w:p>
                <w:p w:rsidR="00743B0B" w:rsidRPr="001B43FA" w:rsidRDefault="00743B0B" w:rsidP="00743B0B">
                  <w:pPr>
                    <w:jc w:val="center"/>
                    <w:rPr>
                      <w:b/>
                    </w:rPr>
                  </w:pPr>
                  <w:r w:rsidRPr="001B43FA">
                    <w:rPr>
                      <w:b/>
                    </w:rPr>
                    <w:t>Fen Bilimleri Öğretmeni</w:t>
                  </w:r>
                </w:p>
              </w:txbxContent>
            </v:textbox>
          </v:shape>
        </w:pict>
      </w:r>
    </w:p>
    <w:sectPr w:rsidR="000E0266" w:rsidRPr="00614B01" w:rsidSect="00CD0E31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6A1E" w:rsidRDefault="002D6A1E" w:rsidP="00743B0B">
      <w:r>
        <w:separator/>
      </w:r>
    </w:p>
  </w:endnote>
  <w:endnote w:type="continuationSeparator" w:id="1">
    <w:p w:rsidR="002D6A1E" w:rsidRDefault="002D6A1E" w:rsidP="00743B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6A1E" w:rsidRDefault="002D6A1E" w:rsidP="00743B0B">
      <w:r>
        <w:separator/>
      </w:r>
    </w:p>
  </w:footnote>
  <w:footnote w:type="continuationSeparator" w:id="1">
    <w:p w:rsidR="002D6A1E" w:rsidRDefault="002D6A1E" w:rsidP="00743B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35A57"/>
    <w:multiLevelType w:val="hybridMultilevel"/>
    <w:tmpl w:val="CF2664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03241C"/>
    <w:multiLevelType w:val="hybridMultilevel"/>
    <w:tmpl w:val="BBB0C9E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8368A2"/>
    <w:multiLevelType w:val="hybridMultilevel"/>
    <w:tmpl w:val="6DC206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CA07C4"/>
    <w:multiLevelType w:val="hybridMultilevel"/>
    <w:tmpl w:val="B928C8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0D1625"/>
    <w:multiLevelType w:val="hybridMultilevel"/>
    <w:tmpl w:val="BEC06B36"/>
    <w:lvl w:ilvl="0" w:tplc="BBE256A0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9" w:hanging="360"/>
      </w:pPr>
    </w:lvl>
    <w:lvl w:ilvl="2" w:tplc="041F001B" w:tentative="1">
      <w:start w:val="1"/>
      <w:numFmt w:val="lowerRoman"/>
      <w:lvlText w:val="%3."/>
      <w:lvlJc w:val="right"/>
      <w:pPr>
        <w:ind w:left="1899" w:hanging="180"/>
      </w:pPr>
    </w:lvl>
    <w:lvl w:ilvl="3" w:tplc="041F000F" w:tentative="1">
      <w:start w:val="1"/>
      <w:numFmt w:val="decimal"/>
      <w:lvlText w:val="%4."/>
      <w:lvlJc w:val="left"/>
      <w:pPr>
        <w:ind w:left="2619" w:hanging="360"/>
      </w:pPr>
    </w:lvl>
    <w:lvl w:ilvl="4" w:tplc="041F0019" w:tentative="1">
      <w:start w:val="1"/>
      <w:numFmt w:val="lowerLetter"/>
      <w:lvlText w:val="%5."/>
      <w:lvlJc w:val="left"/>
      <w:pPr>
        <w:ind w:left="3339" w:hanging="360"/>
      </w:pPr>
    </w:lvl>
    <w:lvl w:ilvl="5" w:tplc="041F001B" w:tentative="1">
      <w:start w:val="1"/>
      <w:numFmt w:val="lowerRoman"/>
      <w:lvlText w:val="%6."/>
      <w:lvlJc w:val="right"/>
      <w:pPr>
        <w:ind w:left="4059" w:hanging="180"/>
      </w:pPr>
    </w:lvl>
    <w:lvl w:ilvl="6" w:tplc="041F000F" w:tentative="1">
      <w:start w:val="1"/>
      <w:numFmt w:val="decimal"/>
      <w:lvlText w:val="%7."/>
      <w:lvlJc w:val="left"/>
      <w:pPr>
        <w:ind w:left="4779" w:hanging="360"/>
      </w:pPr>
    </w:lvl>
    <w:lvl w:ilvl="7" w:tplc="041F0019" w:tentative="1">
      <w:start w:val="1"/>
      <w:numFmt w:val="lowerLetter"/>
      <w:lvlText w:val="%8."/>
      <w:lvlJc w:val="left"/>
      <w:pPr>
        <w:ind w:left="5499" w:hanging="360"/>
      </w:pPr>
    </w:lvl>
    <w:lvl w:ilvl="8" w:tplc="041F001B" w:tentative="1">
      <w:start w:val="1"/>
      <w:numFmt w:val="lowerRoman"/>
      <w:lvlText w:val="%9."/>
      <w:lvlJc w:val="right"/>
      <w:pPr>
        <w:ind w:left="6219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30CF"/>
    <w:rsid w:val="00002322"/>
    <w:rsid w:val="00025028"/>
    <w:rsid w:val="00031038"/>
    <w:rsid w:val="000630CF"/>
    <w:rsid w:val="00067197"/>
    <w:rsid w:val="00070855"/>
    <w:rsid w:val="00095AD2"/>
    <w:rsid w:val="000B57E5"/>
    <w:rsid w:val="000E0266"/>
    <w:rsid w:val="0011163B"/>
    <w:rsid w:val="00132C24"/>
    <w:rsid w:val="00146C77"/>
    <w:rsid w:val="00163622"/>
    <w:rsid w:val="00166C68"/>
    <w:rsid w:val="00185DCD"/>
    <w:rsid w:val="001A6E96"/>
    <w:rsid w:val="001B43FA"/>
    <w:rsid w:val="001C00CA"/>
    <w:rsid w:val="001D2288"/>
    <w:rsid w:val="001E31ED"/>
    <w:rsid w:val="001F1CA7"/>
    <w:rsid w:val="002173EC"/>
    <w:rsid w:val="00270B64"/>
    <w:rsid w:val="002D6A1E"/>
    <w:rsid w:val="00343C22"/>
    <w:rsid w:val="00343CCF"/>
    <w:rsid w:val="0034602F"/>
    <w:rsid w:val="003D0895"/>
    <w:rsid w:val="003D6D8F"/>
    <w:rsid w:val="003E03EC"/>
    <w:rsid w:val="00405544"/>
    <w:rsid w:val="00420BC0"/>
    <w:rsid w:val="00430DA1"/>
    <w:rsid w:val="004512B4"/>
    <w:rsid w:val="00474C28"/>
    <w:rsid w:val="00476773"/>
    <w:rsid w:val="004A1D09"/>
    <w:rsid w:val="004C7CBB"/>
    <w:rsid w:val="004D0A09"/>
    <w:rsid w:val="004E3EEB"/>
    <w:rsid w:val="004E76A7"/>
    <w:rsid w:val="00523CA4"/>
    <w:rsid w:val="005765CF"/>
    <w:rsid w:val="005E27FE"/>
    <w:rsid w:val="00614B01"/>
    <w:rsid w:val="00620DF3"/>
    <w:rsid w:val="00645B46"/>
    <w:rsid w:val="00660414"/>
    <w:rsid w:val="00664800"/>
    <w:rsid w:val="006A4BCB"/>
    <w:rsid w:val="006C12C8"/>
    <w:rsid w:val="006C3E59"/>
    <w:rsid w:val="006C57E4"/>
    <w:rsid w:val="006F0A3F"/>
    <w:rsid w:val="006F5D9D"/>
    <w:rsid w:val="00705B24"/>
    <w:rsid w:val="00706428"/>
    <w:rsid w:val="00743B0B"/>
    <w:rsid w:val="00761C50"/>
    <w:rsid w:val="007A6E88"/>
    <w:rsid w:val="007F6FCB"/>
    <w:rsid w:val="00802C79"/>
    <w:rsid w:val="00814A89"/>
    <w:rsid w:val="008404C9"/>
    <w:rsid w:val="00850F11"/>
    <w:rsid w:val="00851CDA"/>
    <w:rsid w:val="00852365"/>
    <w:rsid w:val="00892D1D"/>
    <w:rsid w:val="008B4EED"/>
    <w:rsid w:val="008D2D73"/>
    <w:rsid w:val="008F1C90"/>
    <w:rsid w:val="00905B6A"/>
    <w:rsid w:val="00931003"/>
    <w:rsid w:val="00953A8E"/>
    <w:rsid w:val="0097415D"/>
    <w:rsid w:val="00986BCA"/>
    <w:rsid w:val="00997D98"/>
    <w:rsid w:val="009B44E1"/>
    <w:rsid w:val="009C16A1"/>
    <w:rsid w:val="009E569B"/>
    <w:rsid w:val="009F725E"/>
    <w:rsid w:val="00A003C9"/>
    <w:rsid w:val="00A90933"/>
    <w:rsid w:val="00AB479D"/>
    <w:rsid w:val="00AF15D5"/>
    <w:rsid w:val="00B060EB"/>
    <w:rsid w:val="00B527A8"/>
    <w:rsid w:val="00BA279F"/>
    <w:rsid w:val="00BB10FE"/>
    <w:rsid w:val="00C22D2C"/>
    <w:rsid w:val="00C47DF3"/>
    <w:rsid w:val="00C81281"/>
    <w:rsid w:val="00CA2579"/>
    <w:rsid w:val="00CB51C0"/>
    <w:rsid w:val="00CC0410"/>
    <w:rsid w:val="00CD0E31"/>
    <w:rsid w:val="00D161B0"/>
    <w:rsid w:val="00D322F0"/>
    <w:rsid w:val="00D53867"/>
    <w:rsid w:val="00D5790F"/>
    <w:rsid w:val="00D97B42"/>
    <w:rsid w:val="00DF3006"/>
    <w:rsid w:val="00EB6AD2"/>
    <w:rsid w:val="00ED07C5"/>
    <w:rsid w:val="00EF5D8A"/>
    <w:rsid w:val="00F5246F"/>
    <w:rsid w:val="00F600F1"/>
    <w:rsid w:val="00F95EC7"/>
    <w:rsid w:val="00FC3B41"/>
    <w:rsid w:val="00FC54A6"/>
    <w:rsid w:val="00FF0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0CF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6FCB"/>
    <w:pPr>
      <w:ind w:left="720"/>
      <w:contextualSpacing/>
    </w:pPr>
  </w:style>
  <w:style w:type="paragraph" w:styleId="AralkYok">
    <w:name w:val="No Spacing"/>
    <w:uiPriority w:val="1"/>
    <w:qFormat/>
    <w:rsid w:val="003D0895"/>
    <w:rPr>
      <w:sz w:val="22"/>
      <w:szCs w:val="22"/>
      <w:lang w:eastAsia="en-US"/>
    </w:rPr>
  </w:style>
  <w:style w:type="character" w:styleId="Vurgu">
    <w:name w:val="Emphasis"/>
    <w:basedOn w:val="VarsaylanParagrafYazTipi"/>
    <w:uiPriority w:val="20"/>
    <w:qFormat/>
    <w:rsid w:val="00986BCA"/>
    <w:rPr>
      <w:i/>
      <w:iCs/>
    </w:rPr>
  </w:style>
  <w:style w:type="character" w:styleId="Gl">
    <w:name w:val="Strong"/>
    <w:basedOn w:val="VarsaylanParagrafYazTipi"/>
    <w:uiPriority w:val="22"/>
    <w:qFormat/>
    <w:rsid w:val="00986BCA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43B0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3B0B"/>
    <w:rPr>
      <w:rFonts w:ascii="Tahoma" w:eastAsia="Times New Roman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43B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43B0B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743B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43B0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5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E94A5C-3DC9-4B8E-955D-A031B14F6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1688</Words>
  <Characters>9623</Characters>
  <Application>Microsoft Office Word</Application>
  <DocSecurity>0</DocSecurity>
  <Lines>80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KIZILLLLLLLLLLLL</cp:lastModifiedBy>
  <cp:revision>3</cp:revision>
  <cp:lastPrinted>2016-10-10T19:04:00Z</cp:lastPrinted>
  <dcterms:created xsi:type="dcterms:W3CDTF">2016-10-10T19:05:00Z</dcterms:created>
  <dcterms:modified xsi:type="dcterms:W3CDTF">2017-10-03T13:49:00Z</dcterms:modified>
</cp:coreProperties>
</file>